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126FB" w14:textId="77777777" w:rsidR="00D91F2D" w:rsidRDefault="00D91F2D">
      <w:pPr>
        <w:jc w:val="center"/>
        <w:rPr>
          <w:rFonts w:ascii="ＭＳ ゴシック" w:eastAsia="ＭＳ ゴシック" w:hAnsi="ＭＳ ゴシック"/>
        </w:rPr>
      </w:pPr>
    </w:p>
    <w:p w14:paraId="09A1629F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0F5135C5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39888F66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46F204CF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4DAF6159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5C367F9A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31CA22D8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32A78186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5F20CF57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08BF1865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2617A1BA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73A41789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7927E118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09F35F84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58A3FFED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269E110C" w14:textId="77777777" w:rsidR="00D91F2D" w:rsidRDefault="00D91F2D">
      <w:pPr>
        <w:jc w:val="center"/>
        <w:rPr>
          <w:rFonts w:ascii="ＭＳ ゴシック" w:eastAsia="ＭＳ ゴシック" w:hAnsi="ＭＳ ゴシック"/>
          <w:color w:val="000000"/>
        </w:rPr>
      </w:pPr>
    </w:p>
    <w:p w14:paraId="1900CD0F" w14:textId="77777777" w:rsidR="00D91F2D" w:rsidRPr="00F33563" w:rsidRDefault="00D91F2D" w:rsidP="00F33563">
      <w:pPr>
        <w:pStyle w:val="1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F33563">
        <w:rPr>
          <w:rFonts w:ascii="ＭＳ ゴシック" w:eastAsia="ＭＳ ゴシック" w:hAnsi="ＭＳ ゴシック" w:hint="eastAsia"/>
          <w:color w:val="000000"/>
          <w:sz w:val="48"/>
          <w:szCs w:val="48"/>
        </w:rPr>
        <w:t>２．</w:t>
      </w:r>
      <w:r w:rsidR="002721D1" w:rsidRPr="00F33563">
        <w:rPr>
          <w:rFonts w:ascii="ＭＳ ゴシック" w:eastAsia="ＭＳ ゴシック" w:hAnsi="ＭＳ ゴシック" w:hint="eastAsia"/>
          <w:color w:val="000000"/>
          <w:sz w:val="48"/>
          <w:szCs w:val="48"/>
        </w:rPr>
        <w:t>７</w:t>
      </w:r>
      <w:r w:rsidRPr="00F33563">
        <w:rPr>
          <w:rFonts w:ascii="ＭＳ ゴシック" w:eastAsia="ＭＳ ゴシック" w:hAnsi="ＭＳ ゴシック" w:hint="eastAsia"/>
          <w:sz w:val="48"/>
          <w:szCs w:val="48"/>
        </w:rPr>
        <w:t xml:space="preserve">　お知らせ</w:t>
      </w:r>
    </w:p>
    <w:p w14:paraId="4EC767CE" w14:textId="77777777" w:rsidR="00D91F2D" w:rsidRDefault="00D91F2D">
      <w:pPr>
        <w:jc w:val="center"/>
        <w:rPr>
          <w:rFonts w:ascii="ＭＳ ゴシック" w:eastAsia="ＭＳ ゴシック" w:hAnsi="ＭＳ ゴシック"/>
        </w:rPr>
      </w:pPr>
    </w:p>
    <w:p w14:paraId="52E61BE2" w14:textId="77777777" w:rsidR="00D91F2D" w:rsidRDefault="00D91F2D">
      <w:pPr>
        <w:jc w:val="center"/>
        <w:rPr>
          <w:rFonts w:ascii="ＭＳ ゴシック" w:eastAsia="ＭＳ ゴシック" w:hAnsi="ＭＳ ゴシック"/>
        </w:rPr>
      </w:pPr>
    </w:p>
    <w:p w14:paraId="60C882F8" w14:textId="77777777" w:rsidR="00D91F2D" w:rsidRDefault="00D91F2D">
      <w:pPr>
        <w:jc w:val="center"/>
        <w:rPr>
          <w:rFonts w:ascii="ＭＳ ゴシック" w:eastAsia="ＭＳ ゴシック" w:hAnsi="ＭＳ ゴシック"/>
        </w:rPr>
      </w:pPr>
    </w:p>
    <w:p w14:paraId="07554415" w14:textId="77777777" w:rsidR="00D91F2D" w:rsidRDefault="00D91F2D">
      <w:pPr>
        <w:jc w:val="center"/>
        <w:rPr>
          <w:rFonts w:ascii="ＭＳ ゴシック" w:eastAsia="ＭＳ ゴシック" w:hAnsi="ＭＳ ゴシック"/>
        </w:rPr>
      </w:pPr>
    </w:p>
    <w:p w14:paraId="6D2180E4" w14:textId="77777777" w:rsidR="00D91F2D" w:rsidRDefault="00D91F2D">
      <w:pPr>
        <w:jc w:val="center"/>
        <w:rPr>
          <w:rFonts w:ascii="ＭＳ ゴシック" w:eastAsia="ＭＳ ゴシック" w:hAnsi="ＭＳ ゴシック"/>
        </w:rPr>
        <w:sectPr w:rsidR="00D91F2D">
          <w:footerReference w:type="even" r:id="rId7"/>
          <w:footerReference w:type="default" r:id="rId8"/>
          <w:pgSz w:w="11907" w:h="16840" w:code="9"/>
          <w:pgMar w:top="1134" w:right="1134" w:bottom="1134" w:left="1134" w:header="567" w:footer="851" w:gutter="0"/>
          <w:pgBorders>
            <w:top w:val="single" w:sz="4" w:space="1" w:color="auto"/>
            <w:bottom w:val="single" w:sz="4" w:space="1" w:color="auto"/>
          </w:pgBorders>
          <w:cols w:space="720"/>
          <w:noEndnote/>
          <w:docGrid w:linePitch="285"/>
        </w:sectPr>
      </w:pPr>
    </w:p>
    <w:p w14:paraId="395A8B90" w14:textId="77777777" w:rsidR="00D91F2D" w:rsidRPr="00F33563" w:rsidRDefault="00D91F2D" w:rsidP="00F33563">
      <w:pPr>
        <w:pStyle w:val="2"/>
        <w:rPr>
          <w:b/>
          <w:bCs/>
          <w:u w:val="single"/>
        </w:rPr>
      </w:pPr>
      <w:r w:rsidRPr="00F33563">
        <w:rPr>
          <w:rFonts w:hint="eastAsia"/>
          <w:b/>
          <w:bCs/>
          <w:u w:val="single"/>
        </w:rPr>
        <w:lastRenderedPageBreak/>
        <w:t>画面遷移</w:t>
      </w:r>
    </w:p>
    <w:p w14:paraId="61A8D9F8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25BEE3F3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273BA77D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6952174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2313E14" w14:textId="77777777" w:rsidR="00D91F2D" w:rsidRDefault="00000000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/>
          <w:b/>
          <w:noProof/>
          <w:sz w:val="20"/>
          <w:u w:val="single"/>
        </w:rPr>
        <w:pict w14:anchorId="60B4BF94">
          <v:shapetype id="_x0000_t202" coordsize="21600,21600" o:spt="202" path="m,l,21600r21600,l21600,xe">
            <v:stroke joinstyle="miter"/>
            <v:path gradientshapeok="t" o:connecttype="rect"/>
          </v:shapetype>
          <v:shape id="_x0000_s2278" type="#_x0000_t202" style="position:absolute;left:0;text-align:left;margin-left:241.5pt;margin-top:99pt;width:173.25pt;height:18pt;z-index:3" filled="f" stroked="f">
            <v:textbox>
              <w:txbxContent>
                <w:p w14:paraId="3CBFAC03" w14:textId="77777777" w:rsidR="00D91F2D" w:rsidRDefault="00D91F2D">
                  <w:pP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【工事】/【コンサル】押下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sz w:val="20"/>
          <w:u w:val="single"/>
        </w:rPr>
        <w:pict w14:anchorId="11267B3E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2277" type="#_x0000_t176" style="position:absolute;left:0;text-align:left;margin-left:199.5pt;margin-top:27.75pt;width:94.5pt;height:42.75pt;z-index:2" strokeweight="3pt">
            <v:stroke linestyle="thinThin"/>
            <v:shadow on="t"/>
            <v:textbox style="mso-next-textbox:#_x0000_s2277" inset="5.85pt,.7pt,5.85pt,.7pt">
              <w:txbxContent>
                <w:p w14:paraId="71E0D775" w14:textId="77777777" w:rsidR="00D91F2D" w:rsidRDefault="00D91F2D">
                  <w:pPr>
                    <w:pStyle w:val="20"/>
                    <w:rPr>
                      <w:rFonts w:ascii="ＭＳ ゴシック" w:eastAsia="ＭＳ ゴシック" w:hAnsi="ＭＳ ゴシック"/>
                      <w:color w:val="auto"/>
                    </w:rPr>
                  </w:pPr>
                </w:p>
                <w:p w14:paraId="59B68F06" w14:textId="77777777" w:rsidR="00D91F2D" w:rsidRDefault="00D91F2D">
                  <w:pPr>
                    <w:pStyle w:val="2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auto"/>
                    </w:rPr>
                    <w:t>受注者用</w:t>
                  </w:r>
                  <w:r>
                    <w:rPr>
                      <w:rFonts w:ascii="ＭＳ ゴシック" w:eastAsia="ＭＳ ゴシック" w:hint="eastAsia"/>
                      <w:color w:val="auto"/>
                    </w:rPr>
                    <w:t>トップメニュー</w:t>
                  </w:r>
                  <w:r>
                    <w:rPr>
                      <w:rFonts w:eastAsia="ＭＳ ゴシック" w:hint="eastAsia"/>
                      <w:color w:val="auto"/>
                    </w:rPr>
                    <w:t>画面</w:t>
                  </w:r>
                </w:p>
              </w:txbxContent>
            </v:textbox>
          </v:shape>
        </w:pict>
      </w:r>
    </w:p>
    <w:p w14:paraId="06273E11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2A84B984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40CDBE4A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00A05B5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B89CF04" w14:textId="77777777" w:rsidR="00D91F2D" w:rsidRDefault="00000000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/>
          <w:b/>
          <w:noProof/>
          <w:sz w:val="20"/>
          <w:u w:val="single"/>
        </w:rPr>
        <w:pict w14:anchorId="0C52B146">
          <v:line id="_x0000_s2280" style="position:absolute;left:0;text-align:left;z-index:5" from="246.75pt,2.25pt" to="246.75pt,105.75pt">
            <v:stroke endarrow="block"/>
          </v:line>
        </w:pict>
      </w:r>
    </w:p>
    <w:p w14:paraId="40D79343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29393DC5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4036C89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62677F8F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7958F34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7FA39A33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425F8E56" w14:textId="77777777" w:rsidR="00D91F2D" w:rsidRDefault="00000000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/>
          <w:b/>
          <w:noProof/>
          <w:sz w:val="20"/>
          <w:u w:val="single"/>
        </w:rPr>
        <w:pict w14:anchorId="5B67834D">
          <v:shape id="_x0000_s2279" type="#_x0000_t176" style="position:absolute;left:0;text-align:left;margin-left:199.5pt;margin-top:10.2pt;width:94.5pt;height:42.75pt;z-index:4" strokeweight="3pt">
            <v:stroke linestyle="thinThin"/>
            <v:shadow on="t"/>
            <v:textbox style="mso-next-textbox:#_x0000_s2279" inset="5.85pt,.7pt,5.85pt,.7pt">
              <w:txbxContent>
                <w:p w14:paraId="663B6D08" w14:textId="77777777" w:rsidR="00D91F2D" w:rsidRDefault="00D91F2D">
                  <w:pPr>
                    <w:pStyle w:val="20"/>
                    <w:rPr>
                      <w:rFonts w:ascii="ＭＳ ゴシック" w:eastAsia="ＭＳ ゴシック" w:hAnsi="ＭＳ ゴシック"/>
                      <w:color w:val="auto"/>
                    </w:rPr>
                  </w:pPr>
                </w:p>
                <w:p w14:paraId="10D2C811" w14:textId="77777777" w:rsidR="00D91F2D" w:rsidRDefault="00D91F2D">
                  <w:pPr>
                    <w:pStyle w:val="2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auto"/>
                    </w:rPr>
                    <w:t>入札情報の閲覧</w:t>
                  </w:r>
                  <w:r>
                    <w:rPr>
                      <w:rFonts w:ascii="ＭＳ ゴシック" w:eastAsia="ＭＳ ゴシック" w:hint="eastAsia"/>
                      <w:color w:val="auto"/>
                    </w:rPr>
                    <w:t>画面</w:t>
                  </w:r>
                </w:p>
              </w:txbxContent>
            </v:textbox>
          </v:shape>
        </w:pict>
      </w:r>
    </w:p>
    <w:p w14:paraId="66E4642A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62E380D0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4CD1986F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FD1B13E" w14:textId="77777777" w:rsidR="00D91F2D" w:rsidRDefault="00000000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/>
          <w:b/>
          <w:noProof/>
          <w:sz w:val="20"/>
          <w:u w:val="single"/>
        </w:rPr>
        <w:pict w14:anchorId="2D24F5A5">
          <v:line id="_x0000_s2283" style="position:absolute;left:0;text-align:left;z-index:7" from="246.75pt,.45pt" to="246.75pt,103.95pt">
            <v:stroke endarrow="block"/>
          </v:line>
        </w:pict>
      </w:r>
    </w:p>
    <w:p w14:paraId="4A8965F9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419E21E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40045883" w14:textId="77777777" w:rsidR="00D91F2D" w:rsidRDefault="00000000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/>
          <w:b/>
          <w:noProof/>
          <w:sz w:val="20"/>
          <w:u w:val="single"/>
        </w:rPr>
        <w:pict w14:anchorId="7DF07828">
          <v:shape id="_x0000_s2282" type="#_x0000_t202" style="position:absolute;left:0;text-align:left;margin-left:241.5pt;margin-top:.15pt;width:141.75pt;height:19.2pt;z-index:6" filled="f" stroked="f">
            <v:textbox>
              <w:txbxContent>
                <w:p w14:paraId="3E1124C3" w14:textId="77777777" w:rsidR="00D91F2D" w:rsidRDefault="00D91F2D">
                  <w:pPr>
                    <w:rPr>
                      <w:rFonts w:ascii="ＭＳ ゴシック" w:eastAsia="ＭＳ ゴシック" w:hAnsi="ＭＳ 明朝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明朝" w:hint="eastAsia"/>
                      <w:sz w:val="18"/>
                      <w:szCs w:val="18"/>
                    </w:rPr>
                    <w:t>【お知らせ】押下</w:t>
                  </w:r>
                </w:p>
              </w:txbxContent>
            </v:textbox>
          </v:shape>
        </w:pict>
      </w:r>
    </w:p>
    <w:p w14:paraId="01C47B9A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69C66689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7B587A53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C59A9DB" w14:textId="77777777" w:rsidR="00D91F2D" w:rsidRDefault="00000000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/>
          <w:b/>
          <w:noProof/>
          <w:sz w:val="20"/>
          <w:u w:val="single"/>
        </w:rPr>
        <w:pict w14:anchorId="0D3E7FBC">
          <v:shape id="_x0000_s2284" type="#_x0000_t176" style="position:absolute;left:0;text-align:left;margin-left:199.5pt;margin-top:11.9pt;width:94.5pt;height:42.75pt;z-index:8" strokeweight="3pt">
            <v:stroke linestyle="thinThin"/>
            <v:shadow on="t"/>
            <v:textbox style="mso-next-textbox:#_x0000_s2284" inset="5.85pt,.7pt,5.85pt,.7pt">
              <w:txbxContent>
                <w:p w14:paraId="781ED318" w14:textId="77777777" w:rsidR="00D91F2D" w:rsidRDefault="00D91F2D">
                  <w:pPr>
                    <w:pStyle w:val="20"/>
                    <w:rPr>
                      <w:rFonts w:ascii="ＭＳ ゴシック" w:eastAsia="ＭＳ ゴシック" w:hAnsi="ＭＳ ゴシック"/>
                      <w:color w:val="auto"/>
                    </w:rPr>
                  </w:pPr>
                </w:p>
                <w:p w14:paraId="51952A31" w14:textId="77777777" w:rsidR="00D91F2D" w:rsidRDefault="00D91F2D">
                  <w:pPr>
                    <w:pStyle w:val="2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auto"/>
                    </w:rPr>
                    <w:t>お知らせ一覧</w:t>
                  </w:r>
                  <w:r>
                    <w:rPr>
                      <w:rFonts w:ascii="ＭＳ ゴシック" w:eastAsia="ＭＳ ゴシック" w:hint="eastAsia"/>
                      <w:color w:val="auto"/>
                    </w:rPr>
                    <w:t>画面</w:t>
                  </w:r>
                </w:p>
              </w:txbxContent>
            </v:textbox>
          </v:shape>
        </w:pict>
      </w:r>
    </w:p>
    <w:p w14:paraId="66D5F905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9BF1314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724BAD12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5C3B7E54" w14:textId="77777777" w:rsidR="00D91F2D" w:rsidRDefault="00000000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/>
          <w:b/>
          <w:noProof/>
          <w:sz w:val="20"/>
          <w:u w:val="single"/>
        </w:rPr>
        <w:pict w14:anchorId="31B703AC">
          <v:line id="_x0000_s2285" style="position:absolute;left:0;text-align:left;z-index:9" from="246.75pt,4.95pt" to="246.75pt,108.45pt">
            <v:stroke endarrow="block"/>
          </v:line>
        </w:pict>
      </w:r>
    </w:p>
    <w:p w14:paraId="716A40D8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44680A1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6FC1522A" w14:textId="77777777" w:rsidR="00D91F2D" w:rsidRDefault="00000000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/>
          <w:b/>
          <w:noProof/>
          <w:sz w:val="20"/>
          <w:u w:val="single"/>
        </w:rPr>
        <w:pict w14:anchorId="5514B60C">
          <v:shape id="_x0000_s2286" type="#_x0000_t202" style="position:absolute;left:0;text-align:left;margin-left:241.5pt;margin-top:6.75pt;width:84pt;height:19.2pt;z-index:10" filled="f" stroked="f">
            <v:textbox>
              <w:txbxContent>
                <w:p w14:paraId="7587E4BF" w14:textId="77777777" w:rsidR="00D91F2D" w:rsidRDefault="00D91F2D">
                  <w:pPr>
                    <w:rPr>
                      <w:rFonts w:ascii="ＭＳ ゴシック" w:eastAsia="ＭＳ ゴシック" w:hAnsi="ＭＳ 明朝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明朝" w:hint="eastAsia"/>
                      <w:sz w:val="18"/>
                      <w:szCs w:val="18"/>
                    </w:rPr>
                    <w:t>【件名】押下</w:t>
                  </w:r>
                </w:p>
              </w:txbxContent>
            </v:textbox>
          </v:shape>
        </w:pict>
      </w:r>
    </w:p>
    <w:p w14:paraId="6679FF81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714BE794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800124E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5CADF6E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52EA2F10" w14:textId="77777777" w:rsidR="00D91F2D" w:rsidRDefault="00000000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/>
          <w:b/>
          <w:noProof/>
          <w:sz w:val="20"/>
          <w:u w:val="single"/>
        </w:rPr>
        <w:pict w14:anchorId="1698DF07">
          <v:shape id="_x0000_s2276" type="#_x0000_t176" style="position:absolute;left:0;text-align:left;margin-left:199.5pt;margin-top:1.1pt;width:94.5pt;height:42.75pt;z-index:1" fillcolor="#cfc" strokeweight="3pt">
            <v:stroke linestyle="thinThin"/>
            <v:shadow on="t"/>
            <v:textbox style="mso-next-textbox:#_x0000_s2276" inset="5.85pt,.7pt,5.85pt,.7pt">
              <w:txbxContent>
                <w:p w14:paraId="5C7DC9A3" w14:textId="77777777" w:rsidR="00D91F2D" w:rsidRDefault="00D91F2D">
                  <w:pPr>
                    <w:pStyle w:val="3"/>
                    <w:rPr>
                      <w:rFonts w:ascii="ＭＳ ゴシック" w:eastAsia="ＭＳ ゴシック" w:hAnsi="ＭＳ ゴシック"/>
                      <w:sz w:val="18"/>
                    </w:rPr>
                  </w:pPr>
                </w:p>
                <w:p w14:paraId="60AD5EEF" w14:textId="77777777" w:rsidR="00D91F2D" w:rsidRDefault="00D91F2D">
                  <w:pPr>
                    <w:pStyle w:val="3"/>
                    <w:rPr>
                      <w:rFonts w:eastAsia="ＭＳ ゴシック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</w:rPr>
                    <w:t>お知らせ閲覧</w:t>
                  </w:r>
                  <w:r>
                    <w:rPr>
                      <w:rFonts w:eastAsia="ＭＳ ゴシック" w:hint="eastAsia"/>
                      <w:sz w:val="18"/>
                    </w:rPr>
                    <w:t>画面</w:t>
                  </w:r>
                </w:p>
              </w:txbxContent>
            </v:textbox>
          </v:shape>
        </w:pict>
      </w:r>
    </w:p>
    <w:p w14:paraId="7D1C6A2D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462239BB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2A0D9EAA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678CB087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B5D23E8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5F372E3B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62F57B0D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7E7E97F5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599883F8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4B0BA592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8DBC222" w14:textId="77777777" w:rsidR="00D91F2D" w:rsidRPr="00F33563" w:rsidRDefault="00D91F2D" w:rsidP="00F33563">
      <w:pPr>
        <w:pStyle w:val="2"/>
        <w:rPr>
          <w:b/>
          <w:bCs/>
          <w:u w:val="single"/>
        </w:rPr>
      </w:pPr>
      <w:r w:rsidRPr="00F33563">
        <w:rPr>
          <w:rFonts w:hint="eastAsia"/>
          <w:b/>
          <w:bCs/>
          <w:u w:val="single"/>
        </w:rPr>
        <w:lastRenderedPageBreak/>
        <w:t>入札情報の閲覧</w:t>
      </w:r>
    </w:p>
    <w:p w14:paraId="41B36200" w14:textId="77777777" w:rsidR="00D91F2D" w:rsidRDefault="00D91F2D">
      <w:pPr>
        <w:rPr>
          <w:rFonts w:ascii="ＭＳ ゴシック" w:eastAsia="ＭＳ ゴシック" w:hAnsi="ＭＳ ゴシック"/>
        </w:rPr>
      </w:pPr>
    </w:p>
    <w:p w14:paraId="19C37710" w14:textId="2FF7F97E" w:rsidR="00D91F2D" w:rsidRDefault="0000000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250E3237">
          <v:rect id="_x0000_s2296" style="position:absolute;left:0;text-align:left;margin-left:3.05pt;margin-top:200.5pt;width:70.85pt;height:19.85pt;z-index:18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CBA797E">
          <v:shape id="_x0000_s2302" type="#_x0000_t202" style="position:absolute;left:0;text-align:left;margin-left:70.25pt;margin-top:202.75pt;width:26.25pt;height:16.5pt;z-index:24" filled="f" stroked="f" strokecolor="red" strokeweight="2pt">
            <v:textbox style="mso-next-textbox:#_x0000_s2302" inset="5.85pt,.7pt,5.85pt,.7pt">
              <w:txbxContent>
                <w:p w14:paraId="7B481614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⑦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68D387C6">
          <v:shape id="_x0000_s2301" type="#_x0000_t202" style="position:absolute;left:0;text-align:left;margin-left:70.25pt;margin-top:181.75pt;width:26.25pt;height:16.5pt;z-index:23" filled="f" stroked="f" strokecolor="red" strokeweight="2pt">
            <v:textbox style="mso-next-textbox:#_x0000_s2301" inset="5.85pt,.7pt,5.85pt,.7pt">
              <w:txbxContent>
                <w:p w14:paraId="3D9436DC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⑥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2CA92D4A">
          <v:rect id="_x0000_s2295" style="position:absolute;left:0;text-align:left;margin-left:3.05pt;margin-top:179.75pt;width:70.85pt;height:19.85pt;z-index:17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160CAF31">
          <v:shape id="_x0000_s2300" type="#_x0000_t202" style="position:absolute;left:0;text-align:left;margin-left:70.25pt;margin-top:162.6pt;width:26.25pt;height:16.5pt;z-index:22" filled="f" stroked="f" strokecolor="red" strokeweight="2pt">
            <v:textbox style="mso-next-textbox:#_x0000_s2300" inset="5.85pt,.7pt,5.85pt,.7pt">
              <w:txbxContent>
                <w:p w14:paraId="54C41806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⑤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13B4A65">
          <v:rect id="_x0000_s2294" style="position:absolute;left:0;text-align:left;margin-left:3.05pt;margin-top:158.5pt;width:70.85pt;height:19.85pt;z-index:16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AA1EEB8">
          <v:rect id="_x0000_s2293" style="position:absolute;left:0;text-align:left;margin-left:3.05pt;margin-top:138pt;width:70.85pt;height:19.85pt;z-index:15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FA9B2BA">
          <v:shape id="_x0000_s2299" type="#_x0000_t202" style="position:absolute;left:0;text-align:left;margin-left:70.25pt;margin-top:143.25pt;width:26.25pt;height:16.5pt;z-index:21" filled="f" stroked="f" strokecolor="red" strokeweight="2pt">
            <v:textbox style="mso-next-textbox:#_x0000_s2299" inset="5.85pt,.7pt,5.85pt,.7pt">
              <w:txbxContent>
                <w:p w14:paraId="354C68B7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④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7321130">
          <v:rect id="_x0000_s2292" style="position:absolute;left:0;text-align:left;margin-left:3.05pt;margin-top:117.25pt;width:70.85pt;height:19.85pt;z-index:14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2C3A9829">
          <v:shape id="_x0000_s2298" type="#_x0000_t202" style="position:absolute;left:0;text-align:left;margin-left:70.25pt;margin-top:121pt;width:26.25pt;height:16.5pt;z-index:20" filled="f" stroked="f" strokecolor="red" strokeweight="2pt">
            <v:textbox style="mso-next-textbox:#_x0000_s2298" inset="5.85pt,.7pt,5.85pt,.7pt">
              <w:txbxContent>
                <w:p w14:paraId="491E73EB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36CA4684">
          <v:rect id="_x0000_s2291" style="position:absolute;left:0;text-align:left;margin-left:3.05pt;margin-top:96.5pt;width:70.85pt;height:19.85pt;z-index:13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EEC29D8">
          <v:shape id="_x0000_s2297" type="#_x0000_t202" style="position:absolute;left:0;text-align:left;margin-left:70.25pt;margin-top:97.25pt;width:26.25pt;height:16.5pt;z-index:19" filled="f" stroked="f" strokecolor="red" strokeweight="2pt">
            <v:textbox style="mso-next-textbox:#_x0000_s2297" inset="5.85pt,.7pt,5.85pt,.7pt">
              <w:txbxContent>
                <w:p w14:paraId="4DFD4B81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②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8FFF4E6">
          <v:shape id="_x0000_s2290" type="#_x0000_t202" style="position:absolute;left:0;text-align:left;margin-left:70.25pt;margin-top:78.85pt;width:26.25pt;height:16.5pt;z-index:12" filled="f" stroked="f" strokecolor="red" strokeweight="2pt">
            <v:textbox style="mso-next-textbox:#_x0000_s2290" inset="5.85pt,.7pt,5.85pt,.7pt">
              <w:txbxContent>
                <w:p w14:paraId="59E9E130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E62BED8">
          <v:rect id="_x0000_s2289" style="position:absolute;left:0;text-align:left;margin-left:3.05pt;margin-top:75.5pt;width:70.85pt;height:19.85pt;z-index:11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7D0A9C5">
          <v:shape id="_x0000_s2308" type="#_x0000_t202" style="position:absolute;left:0;text-align:left;margin-left:215.75pt;margin-top:135.5pt;width:26.25pt;height:16.5pt;z-index:30" filled="f" stroked="f" strokecolor="red" strokeweight="2pt">
            <v:textbox style="mso-next-textbox:#_x0000_s2308" inset="5.85pt,.7pt,5.85pt,.7pt">
              <w:txbxContent>
                <w:p w14:paraId="04017033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⑥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1B0DDAF6">
          <v:shape id="_x0000_s2307" type="#_x0000_t202" style="position:absolute;left:0;text-align:left;margin-left:215.75pt;margin-top:120.6pt;width:26.25pt;height:16.5pt;z-index:29" filled="f" stroked="f" strokecolor="red" strokeweight="2pt">
            <v:textbox style="mso-next-textbox:#_x0000_s2307" inset="5.85pt,.7pt,5.85pt,.7pt">
              <w:txbxContent>
                <w:p w14:paraId="3912F9E7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⑤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D95D486">
          <v:shape id="_x0000_s2306" type="#_x0000_t202" style="position:absolute;left:0;text-align:left;margin-left:215.75pt;margin-top:105.5pt;width:26.25pt;height:16.5pt;z-index:28" filled="f" stroked="f" strokecolor="red" strokeweight="2pt">
            <v:textbox style="mso-next-textbox:#_x0000_s2306" inset="5.85pt,.7pt,5.85pt,.7pt">
              <w:txbxContent>
                <w:p w14:paraId="1CC48312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④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8070B9E">
          <v:shape id="_x0000_s2305" type="#_x0000_t202" style="position:absolute;left:0;text-align:left;margin-left:215.75pt;margin-top:90.5pt;width:26.25pt;height:16.5pt;z-index:27" filled="f" stroked="f" strokecolor="red" strokeweight="2pt">
            <v:textbox style="mso-next-textbox:#_x0000_s2305" inset="5.85pt,.7pt,5.85pt,.7pt">
              <w:txbxContent>
                <w:p w14:paraId="20BFD4A5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41559ED0">
          <v:shape id="_x0000_s2304" type="#_x0000_t202" style="position:absolute;left:0;text-align:left;margin-left:215.75pt;margin-top:76.25pt;width:26.25pt;height:16.5pt;z-index:26" filled="f" stroked="f" strokecolor="red" strokeweight="2pt">
            <v:textbox style="mso-next-textbox:#_x0000_s2304" inset="5.85pt,.7pt,5.85pt,.7pt">
              <w:txbxContent>
                <w:p w14:paraId="0A6C0BDF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②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42554C5">
          <v:shape id="_x0000_s2303" type="#_x0000_t202" style="position:absolute;left:0;text-align:left;margin-left:215.75pt;margin-top:60.85pt;width:26.25pt;height:16.5pt;z-index:25" filled="f" stroked="f" strokecolor="red" strokeweight="2pt">
            <v:textbox style="mso-next-textbox:#_x0000_s2303" inset="5.85pt,.7pt,5.85pt,.7pt">
              <w:txbxContent>
                <w:p w14:paraId="418A4CBD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D405384">
          <v:shape id="_x0000_s2309" type="#_x0000_t202" style="position:absolute;left:0;text-align:left;margin-left:197.75pt;margin-top:154pt;width:26.25pt;height:16.5pt;z-index:31" filled="f" stroked="f" strokecolor="red" strokeweight="2pt">
            <v:textbox style="mso-next-textbox:#_x0000_s2309" inset="5.85pt,.7pt,5.85pt,.7pt">
              <w:txbxContent>
                <w:p w14:paraId="0ED4110E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⑦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</w:rPr>
        <w:pict w14:anchorId="77E269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375.75pt">
            <v:imagedata r:id="rId9" o:title=""/>
          </v:shape>
        </w:pict>
      </w:r>
    </w:p>
    <w:p w14:paraId="74CC156A" w14:textId="77777777" w:rsidR="00D91F2D" w:rsidRDefault="00D91F2D">
      <w:pPr>
        <w:rPr>
          <w:rFonts w:ascii="ＭＳ ゴシック" w:eastAsia="ＭＳ ゴシック" w:hAnsi="ＭＳ ゴシック"/>
        </w:rPr>
      </w:pPr>
    </w:p>
    <w:p w14:paraId="545E6C50" w14:textId="77777777" w:rsidR="00D91F2D" w:rsidRDefault="00D91F2D">
      <w:pPr>
        <w:rPr>
          <w:rFonts w:ascii="ＭＳ ゴシック" w:eastAsia="ＭＳ ゴシック" w:hAnsi="ＭＳ ゴシック"/>
        </w:rPr>
      </w:pPr>
    </w:p>
    <w:p w14:paraId="456E1F31" w14:textId="77777777" w:rsidR="00D91F2D" w:rsidRDefault="00D91F2D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 w:hint="eastAsia"/>
          <w:b/>
          <w:bCs/>
          <w:u w:val="single"/>
        </w:rPr>
        <w:t>操作説明</w:t>
      </w:r>
    </w:p>
    <w:p w14:paraId="2CAF6462" w14:textId="77777777" w:rsidR="00D91F2D" w:rsidRDefault="00D91F2D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5FAAC550" w14:textId="77777777" w:rsidR="00637A0A" w:rsidRPr="00F33563" w:rsidRDefault="00637A0A" w:rsidP="00F33563">
      <w:pPr>
        <w:jc w:val="left"/>
        <w:rPr>
          <w:rFonts w:ascii="ＭＳ ゴシック" w:eastAsia="ＭＳ ゴシック" w:hAnsi="ＭＳ ゴシック"/>
          <w:b/>
          <w:bCs/>
        </w:rPr>
      </w:pPr>
      <w:r w:rsidRPr="00F33563">
        <w:rPr>
          <w:rFonts w:ascii="ＭＳ ゴシック" w:eastAsia="ＭＳ ゴシック" w:hAnsi="ＭＳ ゴシック" w:hint="eastAsia"/>
          <w:b/>
          <w:bCs/>
        </w:rPr>
        <w:t>①【発注見通し情報検索】リンク</w:t>
      </w:r>
    </w:p>
    <w:p w14:paraId="3560735E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【発注見通し情報検索】画面に遷移します。</w:t>
      </w:r>
    </w:p>
    <w:p w14:paraId="5036A6CD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公開済発注見通し情報の一覧を表示します。</w:t>
      </w:r>
    </w:p>
    <w:p w14:paraId="5BA9F584" w14:textId="77777777" w:rsidR="00637A0A" w:rsidRDefault="00637A0A" w:rsidP="00637A0A">
      <w:pPr>
        <w:jc w:val="left"/>
        <w:rPr>
          <w:rFonts w:ascii="ＭＳ ゴシック" w:eastAsia="ＭＳ ゴシック" w:hAnsi="ＭＳ ゴシック"/>
          <w:b/>
        </w:rPr>
      </w:pPr>
    </w:p>
    <w:p w14:paraId="223CAA23" w14:textId="77777777" w:rsidR="00637A0A" w:rsidRPr="00F33563" w:rsidRDefault="00637A0A" w:rsidP="00F33563">
      <w:pPr>
        <w:jc w:val="left"/>
        <w:rPr>
          <w:rFonts w:ascii="ＭＳ ゴシック" w:eastAsia="ＭＳ ゴシック" w:hAnsi="ＭＳ ゴシック"/>
          <w:b/>
          <w:bCs/>
        </w:rPr>
      </w:pPr>
      <w:r w:rsidRPr="00F33563">
        <w:rPr>
          <w:rFonts w:ascii="ＭＳ ゴシック" w:eastAsia="ＭＳ ゴシック" w:hAnsi="ＭＳ ゴシック" w:hint="eastAsia"/>
          <w:b/>
          <w:bCs/>
        </w:rPr>
        <w:t>②【発注情報検索】リンク</w:t>
      </w:r>
    </w:p>
    <w:p w14:paraId="0C57CABF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【発注情報検索】画面に遷移します。</w:t>
      </w:r>
    </w:p>
    <w:p w14:paraId="1F09C68C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公開済発注情報の一覧を表示します。</w:t>
      </w:r>
    </w:p>
    <w:p w14:paraId="5512B56F" w14:textId="77777777" w:rsidR="00637A0A" w:rsidRDefault="00637A0A" w:rsidP="00637A0A">
      <w:pPr>
        <w:jc w:val="left"/>
        <w:rPr>
          <w:rFonts w:ascii="ＭＳ ゴシック" w:eastAsia="ＭＳ ゴシック" w:hAnsi="ＭＳ ゴシック"/>
          <w:b/>
        </w:rPr>
      </w:pPr>
    </w:p>
    <w:p w14:paraId="49C75597" w14:textId="77777777" w:rsidR="00637A0A" w:rsidRPr="00F33563" w:rsidRDefault="00637A0A" w:rsidP="00F33563">
      <w:pPr>
        <w:jc w:val="left"/>
        <w:rPr>
          <w:rFonts w:ascii="ＭＳ ゴシック" w:eastAsia="ＭＳ ゴシック" w:hAnsi="ＭＳ ゴシック"/>
          <w:b/>
          <w:bCs/>
        </w:rPr>
      </w:pPr>
      <w:r w:rsidRPr="00F33563">
        <w:rPr>
          <w:rFonts w:ascii="ＭＳ ゴシック" w:eastAsia="ＭＳ ゴシック" w:hAnsi="ＭＳ ゴシック" w:hint="eastAsia"/>
          <w:b/>
          <w:bCs/>
        </w:rPr>
        <w:t>③【入札・契約情報検索】リンク</w:t>
      </w:r>
    </w:p>
    <w:p w14:paraId="7F2B5BC4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【入札・契約結果情報検索】画面に遷移します。</w:t>
      </w:r>
    </w:p>
    <w:p w14:paraId="3D6C6D35" w14:textId="77777777" w:rsidR="00637A0A" w:rsidRDefault="00637A0A" w:rsidP="00637A0A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</w:rPr>
        <w:t>公開済入札・契約結果情報の一覧を表示します。</w:t>
      </w:r>
    </w:p>
    <w:p w14:paraId="03A65F9A" w14:textId="77777777" w:rsidR="00637A0A" w:rsidRDefault="00637A0A" w:rsidP="00637A0A">
      <w:pPr>
        <w:jc w:val="left"/>
        <w:rPr>
          <w:rFonts w:ascii="ＭＳ ゴシック" w:eastAsia="ＭＳ ゴシック" w:hAnsi="ＭＳ ゴシック"/>
          <w:b/>
        </w:rPr>
      </w:pPr>
    </w:p>
    <w:p w14:paraId="20AE4627" w14:textId="77777777" w:rsidR="00637A0A" w:rsidRPr="00F33563" w:rsidRDefault="00637A0A" w:rsidP="00F33563">
      <w:pPr>
        <w:jc w:val="left"/>
        <w:rPr>
          <w:rFonts w:ascii="ＭＳ ゴシック" w:eastAsia="ＭＳ ゴシック" w:hAnsi="ＭＳ ゴシック"/>
          <w:b/>
          <w:bCs/>
        </w:rPr>
      </w:pPr>
      <w:r w:rsidRPr="00F33563">
        <w:rPr>
          <w:rFonts w:ascii="ＭＳ ゴシック" w:eastAsia="ＭＳ ゴシック" w:hAnsi="ＭＳ ゴシック" w:hint="eastAsia"/>
          <w:b/>
          <w:bCs/>
        </w:rPr>
        <w:t>④【名簿情報検索】リンク</w:t>
      </w:r>
    </w:p>
    <w:p w14:paraId="58C60A47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【名簿情報検索】画面に遷移します。</w:t>
      </w:r>
    </w:p>
    <w:p w14:paraId="408523E7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名簿情報の一覧を表示します。</w:t>
      </w:r>
    </w:p>
    <w:p w14:paraId="4EBF3427" w14:textId="77777777" w:rsidR="00637A0A" w:rsidRDefault="00637A0A" w:rsidP="00637A0A">
      <w:pPr>
        <w:jc w:val="left"/>
        <w:rPr>
          <w:rFonts w:ascii="ＭＳ ゴシック" w:eastAsia="ＭＳ ゴシック" w:hAnsi="ＭＳ ゴシック"/>
          <w:b/>
        </w:rPr>
      </w:pPr>
    </w:p>
    <w:p w14:paraId="184090D7" w14:textId="77777777" w:rsidR="00637A0A" w:rsidRDefault="00637A0A" w:rsidP="00637A0A">
      <w:pPr>
        <w:jc w:val="left"/>
        <w:rPr>
          <w:rFonts w:ascii="ＭＳ ゴシック" w:eastAsia="ＭＳ ゴシック" w:hAnsi="ＭＳ ゴシック"/>
          <w:b/>
        </w:rPr>
      </w:pPr>
    </w:p>
    <w:p w14:paraId="114F95BC" w14:textId="77777777" w:rsidR="00637A0A" w:rsidRPr="00F33563" w:rsidRDefault="00637A0A" w:rsidP="00F33563">
      <w:pPr>
        <w:jc w:val="left"/>
        <w:rPr>
          <w:rFonts w:ascii="ＭＳ ゴシック" w:eastAsia="ＭＳ ゴシック" w:hAnsi="ＭＳ ゴシック"/>
          <w:b/>
          <w:bCs/>
        </w:rPr>
      </w:pPr>
      <w:r w:rsidRPr="00F33563">
        <w:rPr>
          <w:rFonts w:ascii="ＭＳ ゴシック" w:eastAsia="ＭＳ ゴシック" w:hAnsi="ＭＳ ゴシック" w:hint="eastAsia"/>
          <w:b/>
          <w:bCs/>
        </w:rPr>
        <w:lastRenderedPageBreak/>
        <w:t>⑤【指名停止情報】リンク</w:t>
      </w:r>
    </w:p>
    <w:p w14:paraId="35300C63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【指名停止情報】画面に遷移します。</w:t>
      </w:r>
    </w:p>
    <w:p w14:paraId="0F58098F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指名停止情報の一覧を表示します。</w:t>
      </w:r>
    </w:p>
    <w:p w14:paraId="3F737363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</w:p>
    <w:p w14:paraId="4B1E7EE5" w14:textId="77777777" w:rsidR="00637A0A" w:rsidRPr="00F33563" w:rsidRDefault="00637A0A" w:rsidP="00F33563">
      <w:pPr>
        <w:jc w:val="left"/>
        <w:rPr>
          <w:rFonts w:ascii="ＭＳ ゴシック" w:eastAsia="ＭＳ ゴシック" w:hAnsi="ＭＳ ゴシック"/>
          <w:b/>
          <w:bCs/>
        </w:rPr>
      </w:pPr>
      <w:r w:rsidRPr="00F33563">
        <w:rPr>
          <w:rFonts w:ascii="ＭＳ ゴシック" w:eastAsia="ＭＳ ゴシック" w:hAnsi="ＭＳ ゴシック" w:hint="eastAsia"/>
          <w:b/>
          <w:bCs/>
        </w:rPr>
        <w:t>⑥【お知らせ】リンク</w:t>
      </w:r>
    </w:p>
    <w:p w14:paraId="6BF7008A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【お知らせ一覧】画面に遷移します。</w:t>
      </w:r>
    </w:p>
    <w:p w14:paraId="7DDC96CE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一般公開向けお知らせ情報一覧を表示します。</w:t>
      </w:r>
    </w:p>
    <w:p w14:paraId="1292539A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</w:p>
    <w:p w14:paraId="129DEAAE" w14:textId="77777777" w:rsidR="00637A0A" w:rsidRPr="00F33563" w:rsidRDefault="00637A0A" w:rsidP="00F33563">
      <w:pPr>
        <w:jc w:val="left"/>
        <w:rPr>
          <w:rFonts w:ascii="ＭＳ ゴシック" w:eastAsia="ＭＳ ゴシック" w:hAnsi="ＭＳ ゴシック"/>
          <w:b/>
          <w:bCs/>
        </w:rPr>
      </w:pPr>
      <w:r w:rsidRPr="00F33563">
        <w:rPr>
          <w:rFonts w:ascii="ＭＳ ゴシック" w:eastAsia="ＭＳ ゴシック" w:hAnsi="ＭＳ ゴシック" w:hint="eastAsia"/>
          <w:b/>
          <w:bCs/>
        </w:rPr>
        <w:t>⑦【入札情報公開サービスのトップメニューへ】リンク</w:t>
      </w:r>
    </w:p>
    <w:p w14:paraId="4F40BD5F" w14:textId="77777777" w:rsidR="00637A0A" w:rsidRDefault="00637A0A" w:rsidP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【入札情報公開サービス</w:t>
      </w:r>
      <w:r>
        <w:rPr>
          <w:rFonts w:eastAsia="ＭＳ ゴシック" w:hint="eastAsia"/>
        </w:rPr>
        <w:t>画面（</w:t>
      </w:r>
      <w:r>
        <w:rPr>
          <w:rFonts w:ascii="ＭＳ ゴシック" w:eastAsia="ＭＳ ゴシック" w:hAnsi="ＭＳ ゴシック" w:hint="eastAsia"/>
          <w:bCs/>
        </w:rPr>
        <w:t>受注者用トップメニュー</w:t>
      </w:r>
      <w:r>
        <w:rPr>
          <w:rFonts w:eastAsia="ＭＳ ゴシック" w:hint="eastAsia"/>
        </w:rPr>
        <w:t>）</w:t>
      </w:r>
      <w:r>
        <w:rPr>
          <w:rFonts w:ascii="ＭＳ ゴシック" w:eastAsia="ＭＳ ゴシック" w:hAnsi="ＭＳ ゴシック" w:hint="eastAsia"/>
        </w:rPr>
        <w:t>】画面に遷移します。</w:t>
      </w:r>
    </w:p>
    <w:p w14:paraId="01ADCD24" w14:textId="77777777" w:rsidR="00D91F2D" w:rsidRPr="00637A0A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3A39993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647586C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6A1804A9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677A55B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270F655C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4B030F9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46537CED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BEC59FB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544A969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623CF9A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6E0121A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2D232A0A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9109D1F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4D687FC9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CFB0D79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640B16E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7AE36D99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1F07FF8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26A0A77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92021A5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20B77A13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9D2F382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6CD49C70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3826934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2D0AB4C0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EC500D2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6BD2E50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2A68B7B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A41AE0D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64BEDD52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93D8043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76E4C48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7D7113A2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760B37DE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276B2FF8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561BFB5C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0A86D017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70E9C9C2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53EE1BA6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70A79907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68A686B2" w14:textId="77777777" w:rsidR="00D91F2D" w:rsidRPr="00F33563" w:rsidRDefault="00D91F2D" w:rsidP="00F33563">
      <w:pPr>
        <w:pStyle w:val="2"/>
        <w:rPr>
          <w:b/>
          <w:bCs/>
          <w:u w:val="single"/>
        </w:rPr>
      </w:pPr>
      <w:r w:rsidRPr="00F33563">
        <w:rPr>
          <w:rFonts w:hint="eastAsia"/>
          <w:b/>
          <w:bCs/>
          <w:u w:val="single"/>
        </w:rPr>
        <w:lastRenderedPageBreak/>
        <w:t>お知らせ一覧</w:t>
      </w:r>
    </w:p>
    <w:p w14:paraId="578A3CE5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6D4EFC0C" w14:textId="705CBE5B" w:rsidR="00D91F2D" w:rsidRDefault="00000000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1DA2DBDB">
          <v:rect id="_x0000_s2312" style="position:absolute;left:0;text-align:left;margin-left:91.65pt;margin-top:110.25pt;width:71.25pt;height:14.25pt;z-index:34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noProof/>
          <w:u w:val="single"/>
        </w:rPr>
        <w:pict w14:anchorId="22276BD7">
          <v:shape id="_x0000_s2317" type="#_x0000_t202" style="position:absolute;left:0;text-align:left;margin-left:136.55pt;margin-top:126.75pt;width:26.25pt;height:14.25pt;z-index:39" filled="f" stroked="f" strokecolor="red" strokeweight="2pt">
            <v:textbox style="mso-next-textbox:#_x0000_s2317" inset="5.85pt,.7pt,5.85pt,.7pt">
              <w:txbxContent>
                <w:p w14:paraId="47850659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④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D60DA51">
          <v:rect id="_x0000_s2316" style="position:absolute;left:0;text-align:left;margin-left:91.65pt;margin-top:124.5pt;width:46.5pt;height:14.5pt;z-index:38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BD915D6">
          <v:shape id="_x0000_s2313" type="#_x0000_t202" style="position:absolute;left:0;text-align:left;margin-left:160.95pt;margin-top:110.25pt;width:26.25pt;height:14.25pt;z-index:35" filled="f" stroked="f" strokecolor="red" strokeweight="2pt">
            <v:textbox style="mso-next-textbox:#_x0000_s2313" inset="5.85pt,.7pt,5.85pt,.7pt">
              <w:txbxContent>
                <w:p w14:paraId="082F1869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1F2E9F3">
          <v:shape id="_x0000_s2315" type="#_x0000_t202" style="position:absolute;left:0;text-align:left;margin-left:257pt;margin-top:49pt;width:26.25pt;height:14.25pt;z-index:37" filled="f" stroked="f" strokecolor="red" strokeweight="2pt">
            <v:textbox style="mso-next-textbox:#_x0000_s2315" inset="5.85pt,.7pt,5.85pt,.7pt">
              <w:txbxContent>
                <w:p w14:paraId="5BD913E5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②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F05C73F">
          <v:rect id="_x0000_s2314" style="position:absolute;left:0;text-align:left;margin-left:278.55pt;margin-top:49pt;width:126pt;height:15.25pt;z-index:36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BB9B006">
          <v:rect id="_x0000_s2310" style="position:absolute;left:0;text-align:left;margin-left:104.2pt;margin-top:49pt;width:108pt;height:15.25pt;z-index:32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6B1AE5E8">
          <v:shape id="_x0000_s2311" type="#_x0000_t202" style="position:absolute;left:0;text-align:left;margin-left:84.4pt;margin-top:47.8pt;width:26.25pt;height:14.25pt;z-index:33" filled="f" stroked="f" strokecolor="red" strokeweight="2pt">
            <v:textbox style="mso-next-textbox:#_x0000_s2311" inset="5.85pt,.7pt,5.85pt,.7pt">
              <w:txbxContent>
                <w:p w14:paraId="24D714DA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</w:rPr>
        <w:pict w14:anchorId="3FABD424">
          <v:shape id="_x0000_i1026" type="#_x0000_t75" style="width:459pt;height:357.75pt">
            <v:imagedata r:id="rId10" o:title=""/>
          </v:shape>
        </w:pict>
      </w:r>
    </w:p>
    <w:p w14:paraId="162F9EC0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BE9F15C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18DD2673" w14:textId="77777777" w:rsidR="00D91F2D" w:rsidRDefault="00D91F2D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 w:hint="eastAsia"/>
          <w:b/>
          <w:bCs/>
          <w:u w:val="single"/>
        </w:rPr>
        <w:t>操作説明</w:t>
      </w:r>
    </w:p>
    <w:p w14:paraId="7718BCF3" w14:textId="77777777" w:rsidR="00D91F2D" w:rsidRDefault="00D91F2D">
      <w:pPr>
        <w:jc w:val="left"/>
        <w:rPr>
          <w:rFonts w:ascii="ＭＳ ゴシック" w:eastAsia="ＭＳ ゴシック" w:hAnsi="ＭＳ ゴシック"/>
          <w:b/>
        </w:rPr>
      </w:pPr>
    </w:p>
    <w:p w14:paraId="0B15B8CE" w14:textId="77777777" w:rsidR="00D91F2D" w:rsidRPr="00F33563" w:rsidRDefault="00D91F2D" w:rsidP="00F33563">
      <w:pPr>
        <w:jc w:val="left"/>
        <w:rPr>
          <w:rFonts w:ascii="ＭＳ ゴシック" w:eastAsia="ＭＳ ゴシック" w:hAnsi="ＭＳ ゴシック"/>
          <w:b/>
          <w:bCs/>
        </w:rPr>
      </w:pPr>
      <w:r w:rsidRPr="00F33563">
        <w:rPr>
          <w:rFonts w:ascii="ＭＳ ゴシック" w:eastAsia="ＭＳ ゴシック" w:hAnsi="ＭＳ ゴシック" w:hint="eastAsia"/>
          <w:b/>
          <w:bCs/>
        </w:rPr>
        <w:t>①【</w:t>
      </w:r>
      <w:r w:rsidRPr="00F33563">
        <w:rPr>
          <w:rFonts w:ascii="ＭＳ ゴシック" w:eastAsia="ＭＳ ゴシック" w:hAnsi="ＭＳ ゴシック" w:hint="eastAsia"/>
          <w:b/>
          <w:bCs/>
          <w:szCs w:val="22"/>
        </w:rPr>
        <w:t>共通のお知らせ（一般公開）</w:t>
      </w:r>
      <w:r w:rsidRPr="00F33563">
        <w:rPr>
          <w:rFonts w:ascii="ＭＳ ゴシック" w:eastAsia="ＭＳ ゴシック" w:hAnsi="ＭＳ ゴシック" w:hint="eastAsia"/>
          <w:b/>
          <w:bCs/>
        </w:rPr>
        <w:t>】リンク</w:t>
      </w:r>
    </w:p>
    <w:p w14:paraId="5B5F7A7F" w14:textId="77777777" w:rsidR="00D91F2D" w:rsidRDefault="00D91F2D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Cs w:val="22"/>
        </w:rPr>
        <w:t>共通のお知らせ（一般公開）一覧内容が【お知らせ一覧】画面に表示されます。</w:t>
      </w:r>
    </w:p>
    <w:p w14:paraId="78EB34CC" w14:textId="77777777" w:rsidR="00D91F2D" w:rsidRDefault="00D91F2D">
      <w:pPr>
        <w:jc w:val="left"/>
        <w:rPr>
          <w:rFonts w:ascii="ＭＳ ゴシック" w:eastAsia="ＭＳ ゴシック" w:hAnsi="ＭＳ ゴシック"/>
          <w:b/>
        </w:rPr>
      </w:pPr>
    </w:p>
    <w:p w14:paraId="72556E11" w14:textId="77777777" w:rsidR="00D91F2D" w:rsidRPr="00F33563" w:rsidRDefault="002902E6" w:rsidP="00F33563">
      <w:pPr>
        <w:jc w:val="left"/>
        <w:rPr>
          <w:rFonts w:ascii="ＭＳ ゴシック" w:eastAsia="ＭＳ ゴシック" w:hAnsi="ＭＳ ゴシック"/>
          <w:b/>
          <w:bCs/>
        </w:rPr>
      </w:pPr>
      <w:r w:rsidRPr="00F33563">
        <w:rPr>
          <w:rFonts w:ascii="ＭＳ ゴシック" w:eastAsia="ＭＳ ゴシック" w:hAnsi="ＭＳ ゴシック" w:hint="eastAsia"/>
          <w:b/>
          <w:bCs/>
        </w:rPr>
        <w:t>②【</w:t>
      </w:r>
      <w:r w:rsidR="00D91F2D" w:rsidRPr="00F33563">
        <w:rPr>
          <w:rFonts w:ascii="ＭＳ ゴシック" w:eastAsia="ＭＳ ゴシック" w:hAnsi="ＭＳ ゴシック" w:hint="eastAsia"/>
          <w:b/>
          <w:bCs/>
          <w:szCs w:val="22"/>
        </w:rPr>
        <w:t>調達機関</w:t>
      </w:r>
      <w:r w:rsidRPr="00F33563">
        <w:rPr>
          <w:rFonts w:ascii="ＭＳ ゴシック" w:eastAsia="ＭＳ ゴシック" w:hAnsi="ＭＳ ゴシック" w:hint="eastAsia"/>
          <w:b/>
          <w:bCs/>
          <w:szCs w:val="22"/>
        </w:rPr>
        <w:t>内</w:t>
      </w:r>
      <w:r w:rsidR="00D91F2D" w:rsidRPr="00F33563">
        <w:rPr>
          <w:rFonts w:ascii="ＭＳ ゴシック" w:eastAsia="ＭＳ ゴシック" w:hAnsi="ＭＳ ゴシック" w:hint="eastAsia"/>
          <w:b/>
          <w:bCs/>
          <w:szCs w:val="22"/>
        </w:rPr>
        <w:t>からのお知らせ（一般公開）</w:t>
      </w:r>
      <w:r w:rsidR="00D91F2D" w:rsidRPr="00F33563">
        <w:rPr>
          <w:rFonts w:ascii="ＭＳ ゴシック" w:eastAsia="ＭＳ ゴシック" w:hAnsi="ＭＳ ゴシック" w:hint="eastAsia"/>
          <w:b/>
          <w:bCs/>
        </w:rPr>
        <w:t>】リンク</w:t>
      </w:r>
    </w:p>
    <w:p w14:paraId="526C7B09" w14:textId="77777777" w:rsidR="00D91F2D" w:rsidRDefault="002902E6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szCs w:val="22"/>
        </w:rPr>
        <w:t>調達期間内からの</w:t>
      </w:r>
      <w:r w:rsidR="00D91F2D">
        <w:rPr>
          <w:rFonts w:ascii="ＭＳ ゴシック" w:eastAsia="ＭＳ ゴシック" w:hAnsi="ＭＳ ゴシック" w:hint="eastAsia"/>
          <w:szCs w:val="22"/>
        </w:rPr>
        <w:t>お知らせ（一般公開）一覧内容が【お知らせ一覧】画面に表示されます。</w:t>
      </w:r>
    </w:p>
    <w:p w14:paraId="26B8E1A9" w14:textId="77777777" w:rsidR="00D91F2D" w:rsidRDefault="00D91F2D">
      <w:pPr>
        <w:jc w:val="left"/>
        <w:rPr>
          <w:rFonts w:ascii="ＭＳ ゴシック" w:eastAsia="ＭＳ ゴシック" w:hAnsi="ＭＳ ゴシック"/>
          <w:b/>
        </w:rPr>
      </w:pPr>
    </w:p>
    <w:p w14:paraId="1DB5DE9F" w14:textId="77777777" w:rsidR="00D91F2D" w:rsidRPr="00F33563" w:rsidRDefault="00D91F2D" w:rsidP="00F33563">
      <w:pPr>
        <w:jc w:val="left"/>
        <w:rPr>
          <w:rFonts w:ascii="ＭＳ ゴシック" w:eastAsia="ＭＳ ゴシック" w:hAnsi="ＭＳ ゴシック"/>
          <w:b/>
          <w:bCs/>
        </w:rPr>
      </w:pPr>
      <w:r w:rsidRPr="00F33563">
        <w:rPr>
          <w:rFonts w:ascii="ＭＳ ゴシック" w:eastAsia="ＭＳ ゴシック" w:hAnsi="ＭＳ ゴシック" w:hint="eastAsia"/>
          <w:b/>
          <w:bCs/>
        </w:rPr>
        <w:t>③【件名】リンク</w:t>
      </w:r>
    </w:p>
    <w:p w14:paraId="652A4583" w14:textId="77777777" w:rsidR="00D91F2D" w:rsidRDefault="00D91F2D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【お知らせ閲覧】画面に遷移します。</w:t>
      </w:r>
    </w:p>
    <w:p w14:paraId="21B9A4EF" w14:textId="77777777" w:rsidR="00D91F2D" w:rsidRDefault="00D91F2D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お知らせ情報表示を行います。</w:t>
      </w:r>
    </w:p>
    <w:p w14:paraId="69F91F57" w14:textId="77777777" w:rsidR="00D91F2D" w:rsidRDefault="00D91F2D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534477E" w14:textId="77777777" w:rsidR="00D91F2D" w:rsidRPr="00F33563" w:rsidRDefault="00D91F2D" w:rsidP="00F33563">
      <w:pPr>
        <w:jc w:val="left"/>
        <w:rPr>
          <w:rFonts w:ascii="ＭＳ ゴシック" w:eastAsia="ＭＳ ゴシック" w:hAnsi="ＭＳ ゴシック"/>
          <w:b/>
          <w:bCs/>
        </w:rPr>
      </w:pPr>
      <w:r w:rsidRPr="00F33563">
        <w:rPr>
          <w:rFonts w:ascii="ＭＳ ゴシック" w:eastAsia="ＭＳ ゴシック" w:hAnsi="ＭＳ ゴシック" w:hint="eastAsia"/>
          <w:b/>
          <w:bCs/>
        </w:rPr>
        <w:t>④【↑トップに戻る】リンク</w:t>
      </w:r>
    </w:p>
    <w:p w14:paraId="11A75C0E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 w:hint="eastAsia"/>
          <w:szCs w:val="22"/>
        </w:rPr>
        <w:t>【お知らせ一覧】画面の最上部を表示します。</w:t>
      </w:r>
    </w:p>
    <w:p w14:paraId="5C83502A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34A7353F" w14:textId="77777777" w:rsidR="00D91F2D" w:rsidRDefault="00D91F2D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 w:hint="eastAsia"/>
          <w:b/>
          <w:bCs/>
          <w:u w:val="single"/>
        </w:rPr>
        <w:t>ポイント</w:t>
      </w:r>
    </w:p>
    <w:p w14:paraId="0DB29180" w14:textId="77777777" w:rsidR="00D91F2D" w:rsidRDefault="00D91F2D">
      <w:pPr>
        <w:jc w:val="left"/>
        <w:rPr>
          <w:rFonts w:ascii="ＭＳ ゴシック" w:eastAsia="ＭＳ ゴシック" w:hAnsi="ＭＳ ゴシック"/>
        </w:rPr>
      </w:pPr>
    </w:p>
    <w:p w14:paraId="16848649" w14:textId="49F6F73C" w:rsidR="00D91F2D" w:rsidRDefault="00D91F2D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・下記</w:t>
      </w:r>
      <w:r w:rsidR="00E2194B">
        <w:rPr>
          <w:rFonts w:ascii="ＭＳ ゴシック" w:eastAsia="ＭＳ ゴシック" w:hAnsi="ＭＳ ゴシック" w:hint="eastAsia"/>
        </w:rPr>
        <w:t>２</w:t>
      </w:r>
      <w:r>
        <w:rPr>
          <w:rFonts w:ascii="ＭＳ ゴシック" w:eastAsia="ＭＳ ゴシック" w:hAnsi="ＭＳ ゴシック" w:hint="eastAsia"/>
        </w:rPr>
        <w:t>種類のお知らせ情報</w:t>
      </w:r>
      <w:r w:rsidR="00E2194B">
        <w:rPr>
          <w:rFonts w:ascii="ＭＳ ゴシック" w:eastAsia="ＭＳ ゴシック" w:hAnsi="ＭＳ ゴシック" w:hint="eastAsia"/>
        </w:rPr>
        <w:t>が</w:t>
      </w:r>
      <w:r>
        <w:rPr>
          <w:rFonts w:ascii="ＭＳ ゴシック" w:eastAsia="ＭＳ ゴシック" w:hAnsi="ＭＳ ゴシック" w:hint="eastAsia"/>
        </w:rPr>
        <w:t>表示されます。</w:t>
      </w:r>
    </w:p>
    <w:p w14:paraId="75206D7E" w14:textId="77777777" w:rsidR="00D91F2D" w:rsidRDefault="00D91F2D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①</w:t>
      </w:r>
      <w:r>
        <w:rPr>
          <w:rFonts w:ascii="ＭＳ ゴシック" w:eastAsia="ＭＳ ゴシック" w:hAnsi="ＭＳ ゴシック" w:hint="eastAsia"/>
          <w:bCs/>
          <w:szCs w:val="22"/>
        </w:rPr>
        <w:t>共通のお知らせ（一般公開）</w:t>
      </w:r>
    </w:p>
    <w:p w14:paraId="781565D8" w14:textId="77777777" w:rsidR="00D91F2D" w:rsidRDefault="00D91F2D">
      <w:pPr>
        <w:ind w:firstLineChars="100" w:firstLine="21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②各</w:t>
      </w:r>
      <w:r>
        <w:rPr>
          <w:rFonts w:ascii="ＭＳ ゴシック" w:eastAsia="ＭＳ ゴシック" w:hAnsi="ＭＳ ゴシック" w:hint="eastAsia"/>
          <w:bCs/>
          <w:szCs w:val="22"/>
        </w:rPr>
        <w:t>調達機関からのお知らせ（一般公開）</w:t>
      </w:r>
    </w:p>
    <w:p w14:paraId="67F0FF09" w14:textId="77777777" w:rsidR="00D91F2D" w:rsidRPr="00F33563" w:rsidRDefault="00D91F2D" w:rsidP="00F33563">
      <w:pPr>
        <w:pStyle w:val="2"/>
        <w:rPr>
          <w:b/>
          <w:bCs/>
          <w:u w:val="single"/>
        </w:rPr>
      </w:pPr>
      <w:r w:rsidRPr="00F33563">
        <w:rPr>
          <w:rFonts w:hint="eastAsia"/>
          <w:b/>
          <w:bCs/>
          <w:u w:val="single"/>
        </w:rPr>
        <w:lastRenderedPageBreak/>
        <w:t>お知らせ閲覧</w:t>
      </w:r>
    </w:p>
    <w:p w14:paraId="2374E7F2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56F2E310" w14:textId="1C04A76A" w:rsidR="00D91F2D" w:rsidRDefault="00000000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4EE5CF5F">
          <v:rect id="_x0000_s2321" style="position:absolute;left:0;text-align:left;margin-left:130.7pt;margin-top:93.35pt;width:83.25pt;height:28.15pt;z-index:42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2EC50D5">
          <v:shape id="_x0000_s2319" type="#_x0000_t202" style="position:absolute;left:0;text-align:left;margin-left:213.95pt;margin-top:89.25pt;width:26.25pt;height:48pt;z-index:41" filled="f" stroked="f" strokecolor="red" strokeweight="2pt">
            <v:textbox style="mso-next-textbox:#_x0000_s2319" inset="5.85pt,.7pt,5.85pt,.7pt">
              <w:txbxContent>
                <w:p w14:paraId="7363ED17" w14:textId="77777777" w:rsidR="00E620D0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②</w:t>
                  </w:r>
                </w:p>
                <w:p w14:paraId="5B8B8603" w14:textId="77777777" w:rsidR="00E620D0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③</w:t>
                  </w:r>
                </w:p>
                <w:p w14:paraId="12A10845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④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0BE6317">
          <v:rect id="_x0000_s2322" style="position:absolute;left:0;text-align:left;margin-left:443.2pt;margin-top:41.25pt;width:30.15pt;height:21.75pt;z-index:43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205179E7">
          <v:shape id="_x0000_s2318" type="#_x0000_t202" style="position:absolute;left:0;text-align:left;margin-left:447.1pt;margin-top:25.5pt;width:26.25pt;height:16.5pt;z-index:40" filled="f" stroked="f" strokecolor="red" strokeweight="2pt">
            <v:textbox style="mso-next-textbox:#_x0000_s2318" inset="5.85pt,.7pt,5.85pt,.7pt">
              <w:txbxContent>
                <w:p w14:paraId="2AA7DCE1" w14:textId="77777777" w:rsidR="00E620D0" w:rsidRPr="00600351" w:rsidRDefault="00E620D0" w:rsidP="00E620D0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</w:rPr>
        <w:pict w14:anchorId="637151E7">
          <v:shape id="_x0000_i1027" type="#_x0000_t75" style="width:481.5pt;height:375.75pt">
            <v:imagedata r:id="rId11" o:title=""/>
          </v:shape>
        </w:pict>
      </w:r>
    </w:p>
    <w:p w14:paraId="430CB805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59FC8177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46FF906A" w14:textId="77777777" w:rsidR="00D91F2D" w:rsidRDefault="00D91F2D">
      <w:pPr>
        <w:rPr>
          <w:rFonts w:ascii="ＭＳ ゴシック" w:eastAsia="ＭＳ ゴシック" w:hAnsi="ＭＳ ゴシック"/>
          <w:b/>
          <w:bCs/>
          <w:u w:val="single"/>
          <w:lang w:eastAsia="zh-CN"/>
        </w:rPr>
      </w:pPr>
      <w:r>
        <w:rPr>
          <w:rFonts w:ascii="ＭＳ ゴシック" w:eastAsia="ＭＳ ゴシック" w:hAnsi="ＭＳ ゴシック" w:hint="eastAsia"/>
          <w:b/>
          <w:bCs/>
          <w:u w:val="single"/>
        </w:rPr>
        <w:t>操作説明</w:t>
      </w:r>
    </w:p>
    <w:p w14:paraId="555418B6" w14:textId="77777777" w:rsidR="00D91F2D" w:rsidRDefault="00D91F2D">
      <w:pPr>
        <w:jc w:val="left"/>
        <w:rPr>
          <w:rFonts w:ascii="ＭＳ ゴシック" w:eastAsia="ＭＳ ゴシック" w:hAnsi="ＭＳ ゴシック"/>
          <w:b/>
        </w:rPr>
      </w:pPr>
    </w:p>
    <w:p w14:paraId="1644CEAB" w14:textId="77777777" w:rsidR="00D91F2D" w:rsidRPr="00F33563" w:rsidRDefault="00D91F2D" w:rsidP="00F33563">
      <w:pPr>
        <w:jc w:val="left"/>
        <w:rPr>
          <w:rFonts w:ascii="ＭＳ ゴシック" w:eastAsia="ＭＳ ゴシック" w:hAnsi="ＭＳ ゴシック"/>
          <w:b/>
          <w:bCs/>
        </w:rPr>
      </w:pPr>
      <w:r w:rsidRPr="00F33563">
        <w:rPr>
          <w:rFonts w:ascii="ＭＳ ゴシック" w:eastAsia="ＭＳ ゴシック" w:hAnsi="ＭＳ ゴシック" w:hint="eastAsia"/>
          <w:b/>
          <w:bCs/>
        </w:rPr>
        <w:t>①【戻る】ボタン</w:t>
      </w:r>
    </w:p>
    <w:p w14:paraId="68B933B6" w14:textId="77777777" w:rsidR="00D91F2D" w:rsidRDefault="00D91F2D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【お知らせ一覧】画面に戻ります。</w:t>
      </w:r>
    </w:p>
    <w:p w14:paraId="2401B2CC" w14:textId="77777777" w:rsidR="00D91F2D" w:rsidRDefault="00D91F2D">
      <w:pPr>
        <w:jc w:val="left"/>
        <w:rPr>
          <w:rFonts w:ascii="ＭＳ ゴシック" w:eastAsia="ＭＳ ゴシック" w:hAnsi="ＭＳ ゴシック"/>
        </w:rPr>
      </w:pPr>
    </w:p>
    <w:p w14:paraId="7035023D" w14:textId="77777777" w:rsidR="00D91F2D" w:rsidRPr="00F33563" w:rsidRDefault="00D91F2D" w:rsidP="00F33563">
      <w:pPr>
        <w:jc w:val="left"/>
        <w:rPr>
          <w:rFonts w:ascii="ＭＳ ゴシック" w:eastAsia="ＭＳ ゴシック" w:hAnsi="ＭＳ ゴシック"/>
          <w:b/>
          <w:bCs/>
        </w:rPr>
      </w:pPr>
      <w:r w:rsidRPr="00F33563">
        <w:rPr>
          <w:rFonts w:ascii="ＭＳ ゴシック" w:eastAsia="ＭＳ ゴシック" w:hAnsi="ＭＳ ゴシック" w:hint="eastAsia"/>
          <w:b/>
          <w:bCs/>
        </w:rPr>
        <w:t>②【</w:t>
      </w:r>
      <w:r w:rsidR="00637A0A" w:rsidRPr="00F33563">
        <w:rPr>
          <w:rFonts w:ascii="ＭＳ ゴシック" w:eastAsia="ＭＳ ゴシック" w:hAnsi="ＭＳ ゴシック" w:hint="eastAsia"/>
          <w:b/>
          <w:bCs/>
        </w:rPr>
        <w:t>添付</w:t>
      </w:r>
      <w:r w:rsidRPr="00F33563">
        <w:rPr>
          <w:rFonts w:ascii="ＭＳ ゴシック" w:eastAsia="ＭＳ ゴシック" w:hAnsi="ＭＳ ゴシック" w:hint="eastAsia"/>
          <w:b/>
          <w:bCs/>
        </w:rPr>
        <w:t>ファイル１】リンク</w:t>
      </w:r>
    </w:p>
    <w:p w14:paraId="3CA3DEF6" w14:textId="77777777" w:rsidR="00D91F2D" w:rsidRDefault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添付</w:t>
      </w:r>
      <w:r w:rsidR="00D91F2D">
        <w:rPr>
          <w:rFonts w:ascii="ＭＳ ゴシック" w:eastAsia="ＭＳ ゴシック" w:hAnsi="ＭＳ ゴシック" w:hint="eastAsia"/>
        </w:rPr>
        <w:t>ファイル１ダウンロードを行います。</w:t>
      </w:r>
    </w:p>
    <w:p w14:paraId="75AD667F" w14:textId="77777777" w:rsidR="00D91F2D" w:rsidRDefault="00D91F2D">
      <w:pPr>
        <w:jc w:val="left"/>
        <w:rPr>
          <w:rFonts w:ascii="ＭＳ ゴシック" w:eastAsia="ＭＳ ゴシック" w:hAnsi="ＭＳ ゴシック"/>
        </w:rPr>
      </w:pPr>
    </w:p>
    <w:p w14:paraId="1841FBE4" w14:textId="77777777" w:rsidR="00D91F2D" w:rsidRPr="00F33563" w:rsidRDefault="00D91F2D" w:rsidP="00F33563">
      <w:pPr>
        <w:jc w:val="left"/>
        <w:rPr>
          <w:rFonts w:ascii="ＭＳ ゴシック" w:eastAsia="ＭＳ ゴシック" w:hAnsi="ＭＳ ゴシック"/>
          <w:b/>
          <w:bCs/>
        </w:rPr>
      </w:pPr>
      <w:r w:rsidRPr="00F33563">
        <w:rPr>
          <w:rFonts w:ascii="ＭＳ ゴシック" w:eastAsia="ＭＳ ゴシック" w:hAnsi="ＭＳ ゴシック" w:hint="eastAsia"/>
          <w:b/>
          <w:bCs/>
        </w:rPr>
        <w:t>③【</w:t>
      </w:r>
      <w:r w:rsidR="00637A0A" w:rsidRPr="00F33563">
        <w:rPr>
          <w:rFonts w:ascii="ＭＳ ゴシック" w:eastAsia="ＭＳ ゴシック" w:hAnsi="ＭＳ ゴシック" w:hint="eastAsia"/>
          <w:b/>
          <w:bCs/>
        </w:rPr>
        <w:t>添付</w:t>
      </w:r>
      <w:r w:rsidRPr="00F33563">
        <w:rPr>
          <w:rFonts w:ascii="ＭＳ ゴシック" w:eastAsia="ＭＳ ゴシック" w:hAnsi="ＭＳ ゴシック" w:hint="eastAsia"/>
          <w:b/>
          <w:bCs/>
        </w:rPr>
        <w:t>ファイル２】リンク</w:t>
      </w:r>
    </w:p>
    <w:p w14:paraId="36692715" w14:textId="77777777" w:rsidR="00D91F2D" w:rsidRDefault="00637A0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添付</w:t>
      </w:r>
      <w:r w:rsidR="00D91F2D">
        <w:rPr>
          <w:rFonts w:ascii="ＭＳ ゴシック" w:eastAsia="ＭＳ ゴシック" w:hAnsi="ＭＳ ゴシック" w:hint="eastAsia"/>
        </w:rPr>
        <w:t>ファイル２ダウンロードを行います。</w:t>
      </w:r>
    </w:p>
    <w:p w14:paraId="7B0D0E84" w14:textId="77777777" w:rsidR="00D91F2D" w:rsidRPr="00F33563" w:rsidRDefault="00D91F2D" w:rsidP="00F33563">
      <w:pPr>
        <w:jc w:val="left"/>
        <w:rPr>
          <w:rFonts w:ascii="ＭＳ ゴシック" w:eastAsia="ＭＳ ゴシック" w:hAnsi="ＭＳ ゴシック"/>
        </w:rPr>
      </w:pPr>
    </w:p>
    <w:p w14:paraId="3EF2DF81" w14:textId="77777777" w:rsidR="00D91F2D" w:rsidRPr="00F33563" w:rsidRDefault="00D91F2D" w:rsidP="00F33563">
      <w:pPr>
        <w:jc w:val="left"/>
        <w:rPr>
          <w:rFonts w:ascii="ＭＳ ゴシック" w:eastAsia="ＭＳ ゴシック" w:hAnsi="ＭＳ ゴシック"/>
          <w:b/>
          <w:bCs/>
        </w:rPr>
      </w:pPr>
      <w:r w:rsidRPr="00F33563">
        <w:rPr>
          <w:rFonts w:ascii="ＭＳ ゴシック" w:eastAsia="ＭＳ ゴシック" w:hAnsi="ＭＳ ゴシック" w:hint="eastAsia"/>
          <w:b/>
          <w:bCs/>
        </w:rPr>
        <w:t>④【</w:t>
      </w:r>
      <w:r w:rsidR="00637A0A" w:rsidRPr="00F33563">
        <w:rPr>
          <w:rFonts w:ascii="ＭＳ ゴシック" w:eastAsia="ＭＳ ゴシック" w:hAnsi="ＭＳ ゴシック" w:hint="eastAsia"/>
          <w:b/>
          <w:bCs/>
        </w:rPr>
        <w:t>添付</w:t>
      </w:r>
      <w:r w:rsidRPr="00F33563">
        <w:rPr>
          <w:rFonts w:ascii="ＭＳ ゴシック" w:eastAsia="ＭＳ ゴシック" w:hAnsi="ＭＳ ゴシック" w:hint="eastAsia"/>
          <w:b/>
          <w:bCs/>
        </w:rPr>
        <w:t>ファイル３】リンク</w:t>
      </w:r>
    </w:p>
    <w:p w14:paraId="067533F4" w14:textId="77777777" w:rsidR="00D91F2D" w:rsidRDefault="00637A0A">
      <w:pPr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 w:hint="eastAsia"/>
        </w:rPr>
        <w:t>添付</w:t>
      </w:r>
      <w:r w:rsidR="00D91F2D">
        <w:rPr>
          <w:rFonts w:ascii="ＭＳ ゴシック" w:eastAsia="ＭＳ ゴシック" w:hAnsi="ＭＳ ゴシック" w:hint="eastAsia"/>
        </w:rPr>
        <w:t>ファイル３ダウンロードを行います。</w:t>
      </w:r>
    </w:p>
    <w:p w14:paraId="5956D42E" w14:textId="77777777" w:rsidR="00D91F2D" w:rsidRDefault="00D91F2D">
      <w:pPr>
        <w:rPr>
          <w:rFonts w:ascii="ＭＳ ゴシック" w:eastAsia="ＭＳ ゴシック" w:hAnsi="ＭＳ ゴシック"/>
          <w:b/>
          <w:u w:val="single"/>
        </w:rPr>
      </w:pPr>
    </w:p>
    <w:p w14:paraId="7316DFEB" w14:textId="77777777" w:rsidR="008C3004" w:rsidRDefault="008C3004" w:rsidP="008C3004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 w:hint="eastAsia"/>
          <w:b/>
          <w:bCs/>
          <w:u w:val="single"/>
        </w:rPr>
        <w:t>ポイント</w:t>
      </w:r>
    </w:p>
    <w:p w14:paraId="4F993A33" w14:textId="77777777" w:rsidR="003B4D3D" w:rsidRPr="00181EE6" w:rsidRDefault="003B4D3D" w:rsidP="003B4D3D">
      <w:pPr>
        <w:numPr>
          <w:ilvl w:val="0"/>
          <w:numId w:val="31"/>
        </w:numPr>
        <w:jc w:val="left"/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</w:rPr>
        <w:t>添付ファイル名称に日本語が含まれている場合、ファイルをダウンロードする際、デスクトップ等に保存せず、直接ファイ</w:t>
      </w:r>
      <w:r w:rsidRPr="00181EE6">
        <w:rPr>
          <w:rFonts w:ascii="ＭＳ ゴシック" w:eastAsia="ＭＳ ゴシック" w:hAnsi="ＭＳ ゴシック" w:hint="eastAsia"/>
        </w:rPr>
        <w:t>ル</w:t>
      </w:r>
      <w:r>
        <w:rPr>
          <w:rFonts w:ascii="ＭＳ ゴシック" w:eastAsia="ＭＳ ゴシック" w:hAnsi="ＭＳ ゴシック" w:hint="eastAsia"/>
        </w:rPr>
        <w:t>を</w:t>
      </w:r>
      <w:r w:rsidRPr="00181EE6">
        <w:rPr>
          <w:rFonts w:ascii="ＭＳ ゴシック" w:eastAsia="ＭＳ ゴシック" w:hAnsi="ＭＳ ゴシック" w:hint="eastAsia"/>
          <w:bCs/>
        </w:rPr>
        <w:t>開く</w:t>
      </w:r>
      <w:r>
        <w:rPr>
          <w:rFonts w:ascii="ＭＳ ゴシック" w:eastAsia="ＭＳ ゴシック" w:hAnsi="ＭＳ ゴシック" w:hint="eastAsia"/>
          <w:bCs/>
        </w:rPr>
        <w:t>と、</w:t>
      </w:r>
      <w:r w:rsidRPr="00181EE6">
        <w:rPr>
          <w:rFonts w:ascii="ＭＳ ゴシック" w:eastAsia="ＭＳ ゴシック" w:hAnsi="ＭＳ ゴシック" w:hint="eastAsia"/>
          <w:bCs/>
        </w:rPr>
        <w:t>文字化けする</w:t>
      </w:r>
      <w:r>
        <w:rPr>
          <w:rFonts w:ascii="ＭＳ ゴシック" w:eastAsia="ＭＳ ゴシック" w:hAnsi="ＭＳ ゴシック" w:hint="eastAsia"/>
          <w:bCs/>
        </w:rPr>
        <w:t>こと</w:t>
      </w:r>
      <w:r w:rsidRPr="00181EE6">
        <w:rPr>
          <w:rFonts w:ascii="ＭＳ ゴシック" w:eastAsia="ＭＳ ゴシック" w:hAnsi="ＭＳ ゴシック" w:hint="eastAsia"/>
          <w:bCs/>
        </w:rPr>
        <w:t>があります。</w:t>
      </w:r>
    </w:p>
    <w:p w14:paraId="445A8BDF" w14:textId="77777777" w:rsidR="00D91F2D" w:rsidRPr="003B4D3D" w:rsidRDefault="00D91F2D">
      <w:pPr>
        <w:rPr>
          <w:rFonts w:ascii="ＭＳ ゴシック" w:eastAsia="ＭＳ ゴシック" w:hAnsi="ＭＳ ゴシック"/>
          <w:b/>
          <w:u w:val="single"/>
        </w:rPr>
      </w:pPr>
    </w:p>
    <w:sectPr w:rsidR="00D91F2D" w:rsidRPr="003B4D3D">
      <w:footerReference w:type="default" r:id="rId12"/>
      <w:pgSz w:w="11907" w:h="16840" w:code="9"/>
      <w:pgMar w:top="1134" w:right="1134" w:bottom="1134" w:left="1134" w:header="567" w:footer="851" w:gutter="0"/>
      <w:pgBorders>
        <w:top w:val="single" w:sz="4" w:space="1" w:color="auto"/>
        <w:bottom w:val="single" w:sz="4" w:space="1" w:color="auto"/>
      </w:pgBorders>
      <w:pgNumType w:start="1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47A8C" w14:textId="77777777" w:rsidR="00CF35C4" w:rsidRDefault="00CF35C4">
      <w:r>
        <w:separator/>
      </w:r>
    </w:p>
  </w:endnote>
  <w:endnote w:type="continuationSeparator" w:id="0">
    <w:p w14:paraId="7DF82D44" w14:textId="77777777" w:rsidR="00CF35C4" w:rsidRDefault="00CF3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5C44A" w14:textId="77777777" w:rsidR="00D91F2D" w:rsidRDefault="00D91F2D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DF80F98" w14:textId="77777777" w:rsidR="00D91F2D" w:rsidRDefault="00D91F2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C51F7" w14:textId="77777777" w:rsidR="00D91F2D" w:rsidRDefault="00D91F2D">
    <w:pPr>
      <w:pStyle w:val="a5"/>
      <w:jc w:val="right"/>
      <w:rPr>
        <w:rFonts w:eastAsia="ＭＳ Ｐゴシック"/>
        <w:sz w:val="16"/>
      </w:rPr>
    </w:pPr>
  </w:p>
  <w:p w14:paraId="47212209" w14:textId="77777777" w:rsidR="00D91F2D" w:rsidRDefault="00711F72">
    <w:pPr>
      <w:pStyle w:val="a5"/>
      <w:wordWrap w:val="0"/>
      <w:jc w:val="right"/>
      <w:rPr>
        <w:rFonts w:eastAsia="ＭＳ ゴシック"/>
        <w:sz w:val="16"/>
      </w:rPr>
    </w:pPr>
    <w:r w:rsidRPr="00711F72">
      <w:rPr>
        <w:rFonts w:eastAsia="ＭＳ ゴシック" w:hint="eastAsia"/>
        <w:sz w:val="16"/>
      </w:rPr>
      <w:t>電子入札サービス　入札情報公開システム</w:t>
    </w:r>
  </w:p>
  <w:p w14:paraId="5D23862D" w14:textId="77777777" w:rsidR="00D91F2D" w:rsidRDefault="00711F72">
    <w:pPr>
      <w:pStyle w:val="a5"/>
      <w:tabs>
        <w:tab w:val="clear" w:pos="8504"/>
        <w:tab w:val="right" w:pos="9240"/>
      </w:tabs>
      <w:wordWrap w:val="0"/>
      <w:jc w:val="right"/>
      <w:rPr>
        <w:rFonts w:ascii="ＭＳ ゴシック" w:eastAsia="ＭＳ ゴシック" w:hAnsi="ＭＳ ゴシック"/>
        <w:sz w:val="16"/>
      </w:rPr>
    </w:pPr>
    <w:r w:rsidRPr="00711F72">
      <w:rPr>
        <w:rFonts w:ascii="ＭＳ Ｐゴシック" w:eastAsia="ＭＳ ゴシック" w:hAnsi="ＭＳ Ｐゴシック" w:hint="eastAsia"/>
        <w:sz w:val="16"/>
      </w:rPr>
      <w:t xml:space="preserve">操作マニュアル　</w:t>
    </w:r>
    <w:r w:rsidRPr="00711F72">
      <w:rPr>
        <w:rFonts w:ascii="ＭＳ Ｐゴシック" w:eastAsia="ＭＳ ゴシック" w:hAnsi="ＭＳ Ｐゴシック" w:hint="eastAsia"/>
        <w:sz w:val="16"/>
      </w:rPr>
      <w:t>(</w:t>
    </w:r>
    <w:r w:rsidRPr="00711F72">
      <w:rPr>
        <w:rFonts w:ascii="ＭＳ Ｐゴシック" w:eastAsia="ＭＳ ゴシック" w:hAnsi="ＭＳ Ｐゴシック" w:hint="eastAsia"/>
        <w:sz w:val="16"/>
      </w:rPr>
      <w:t>工事･コンサル―受注者用</w:t>
    </w:r>
    <w:r w:rsidRPr="00711F72">
      <w:rPr>
        <w:rFonts w:ascii="ＭＳ Ｐゴシック" w:eastAsia="ＭＳ ゴシック" w:hAnsi="ＭＳ Ｐゴシック" w:hint="eastAsia"/>
        <w:sz w:val="16"/>
      </w:rPr>
      <w:t>)</w:t>
    </w:r>
  </w:p>
  <w:p w14:paraId="36DF58D8" w14:textId="77777777" w:rsidR="00D91F2D" w:rsidRDefault="00D91F2D">
    <w:pPr>
      <w:pStyle w:val="a5"/>
      <w:jc w:val="center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2.</w:t>
    </w:r>
    <w:r w:rsidR="002721D1">
      <w:rPr>
        <w:rFonts w:ascii="ＭＳ ゴシック" w:eastAsia="ＭＳ ゴシック" w:hAnsi="ＭＳ ゴシック" w:hint="eastAsia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11756" w14:textId="77777777" w:rsidR="00D91F2D" w:rsidRDefault="00D91F2D">
    <w:pPr>
      <w:pStyle w:val="a5"/>
      <w:jc w:val="right"/>
      <w:rPr>
        <w:rFonts w:eastAsia="ＭＳ Ｐゴシック"/>
        <w:sz w:val="16"/>
      </w:rPr>
    </w:pPr>
  </w:p>
  <w:p w14:paraId="26291D07" w14:textId="77777777" w:rsidR="00D91F2D" w:rsidRDefault="00711F72">
    <w:pPr>
      <w:pStyle w:val="a5"/>
      <w:wordWrap w:val="0"/>
      <w:jc w:val="right"/>
      <w:rPr>
        <w:rFonts w:eastAsia="ＭＳ ゴシック"/>
        <w:sz w:val="16"/>
      </w:rPr>
    </w:pPr>
    <w:r w:rsidRPr="00711F72">
      <w:rPr>
        <w:rFonts w:eastAsia="ＭＳ ゴシック" w:hint="eastAsia"/>
        <w:sz w:val="16"/>
      </w:rPr>
      <w:t>電子入札サービス　入札情報公開システム</w:t>
    </w:r>
  </w:p>
  <w:p w14:paraId="124B66C5" w14:textId="77777777" w:rsidR="00D91F2D" w:rsidRDefault="00711F72">
    <w:pPr>
      <w:pStyle w:val="a5"/>
      <w:tabs>
        <w:tab w:val="clear" w:pos="8504"/>
        <w:tab w:val="right" w:pos="9240"/>
      </w:tabs>
      <w:wordWrap w:val="0"/>
      <w:jc w:val="right"/>
      <w:rPr>
        <w:rFonts w:ascii="ＭＳ ゴシック" w:eastAsia="ＭＳ ゴシック" w:hAnsi="ＭＳ ゴシック"/>
        <w:sz w:val="16"/>
      </w:rPr>
    </w:pPr>
    <w:r w:rsidRPr="00711F72">
      <w:rPr>
        <w:rFonts w:ascii="ＭＳ Ｐゴシック" w:eastAsia="ＭＳ ゴシック" w:hAnsi="ＭＳ Ｐゴシック" w:hint="eastAsia"/>
        <w:sz w:val="16"/>
      </w:rPr>
      <w:t xml:space="preserve">操作マニュアル　</w:t>
    </w:r>
    <w:r w:rsidRPr="00711F72">
      <w:rPr>
        <w:rFonts w:ascii="ＭＳ Ｐゴシック" w:eastAsia="ＭＳ ゴシック" w:hAnsi="ＭＳ Ｐゴシック" w:hint="eastAsia"/>
        <w:sz w:val="16"/>
      </w:rPr>
      <w:t>(</w:t>
    </w:r>
    <w:r w:rsidRPr="00711F72">
      <w:rPr>
        <w:rFonts w:ascii="ＭＳ Ｐゴシック" w:eastAsia="ＭＳ ゴシック" w:hAnsi="ＭＳ Ｐゴシック" w:hint="eastAsia"/>
        <w:sz w:val="16"/>
      </w:rPr>
      <w:t>工事･コンサル―受注者用</w:t>
    </w:r>
    <w:r w:rsidRPr="00711F72">
      <w:rPr>
        <w:rFonts w:ascii="ＭＳ Ｐゴシック" w:eastAsia="ＭＳ ゴシック" w:hAnsi="ＭＳ Ｐゴシック" w:hint="eastAsia"/>
        <w:sz w:val="16"/>
      </w:rPr>
      <w:t>)</w:t>
    </w:r>
  </w:p>
  <w:p w14:paraId="71B24325" w14:textId="77777777" w:rsidR="00D91F2D" w:rsidRDefault="00D91F2D">
    <w:pPr>
      <w:pStyle w:val="a5"/>
      <w:jc w:val="center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2.</w:t>
    </w:r>
    <w:r w:rsidR="002721D1">
      <w:rPr>
        <w:rFonts w:ascii="ＭＳ ゴシック" w:eastAsia="ＭＳ ゴシック" w:hAnsi="ＭＳ ゴシック" w:hint="eastAsia"/>
      </w:rPr>
      <w:t>7</w:t>
    </w:r>
    <w:r>
      <w:rPr>
        <w:rFonts w:ascii="ＭＳ ゴシック" w:eastAsia="ＭＳ ゴシック" w:hAnsi="ＭＳ ゴシック" w:hint="eastAsia"/>
      </w:rPr>
      <w:t>-</w:t>
    </w:r>
    <w:r>
      <w:rPr>
        <w:rFonts w:ascii="ＭＳ ゴシック" w:eastAsia="ＭＳ ゴシック" w:hAnsi="ＭＳ ゴシック"/>
      </w:rPr>
      <w:fldChar w:fldCharType="begin"/>
    </w:r>
    <w:r>
      <w:rPr>
        <w:rFonts w:ascii="ＭＳ ゴシック" w:eastAsia="ＭＳ ゴシック" w:hAnsi="ＭＳ ゴシック"/>
      </w:rPr>
      <w:instrText xml:space="preserve"> PAGE   \* MERGEFORMAT </w:instrText>
    </w:r>
    <w:r>
      <w:rPr>
        <w:rFonts w:ascii="ＭＳ ゴシック" w:eastAsia="ＭＳ ゴシック" w:hAnsi="ＭＳ ゴシック"/>
      </w:rPr>
      <w:fldChar w:fldCharType="separate"/>
    </w:r>
    <w:r w:rsidR="002902E6">
      <w:rPr>
        <w:rFonts w:ascii="ＭＳ ゴシック" w:eastAsia="ＭＳ ゴシック" w:hAnsi="ＭＳ ゴシック"/>
        <w:noProof/>
      </w:rPr>
      <w:t>5</w:t>
    </w:r>
    <w:r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60608" w14:textId="77777777" w:rsidR="00CF35C4" w:rsidRDefault="00CF35C4">
      <w:r>
        <w:separator/>
      </w:r>
    </w:p>
  </w:footnote>
  <w:footnote w:type="continuationSeparator" w:id="0">
    <w:p w14:paraId="45D5C248" w14:textId="77777777" w:rsidR="00CF35C4" w:rsidRDefault="00CF35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B7B5CF0"/>
    <w:multiLevelType w:val="multilevel"/>
    <w:tmpl w:val="5EE71327"/>
    <w:lvl w:ilvl="0">
      <w:start w:val="1"/>
      <w:numFmt w:val="decimal"/>
      <w:suff w:val="nothing"/>
      <w:lvlText w:val="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7161F5"/>
    <w:multiLevelType w:val="multilevel"/>
    <w:tmpl w:val="ACDE2ADC"/>
    <w:lvl w:ilvl="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Times New Roman" w:hint="default"/>
      </w:rPr>
    </w:lvl>
  </w:abstractNum>
  <w:abstractNum w:abstractNumId="2" w15:restartNumberingAfterBreak="0">
    <w:nsid w:val="0521025D"/>
    <w:multiLevelType w:val="hybridMultilevel"/>
    <w:tmpl w:val="15CECF40"/>
    <w:lvl w:ilvl="0" w:tplc="F6E6673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142D5E"/>
    <w:multiLevelType w:val="singleLevel"/>
    <w:tmpl w:val="654465D8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4" w15:restartNumberingAfterBreak="0">
    <w:nsid w:val="07AF01C0"/>
    <w:multiLevelType w:val="singleLevel"/>
    <w:tmpl w:val="8534B9B0"/>
    <w:lvl w:ilvl="0">
      <w:start w:val="5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MS" w:eastAsia="MS" w:hAnsi="Times New Roman" w:hint="eastAsia"/>
        <w:u w:val="none"/>
      </w:rPr>
    </w:lvl>
  </w:abstractNum>
  <w:abstractNum w:abstractNumId="5" w15:restartNumberingAfterBreak="0">
    <w:nsid w:val="08BA6B0C"/>
    <w:multiLevelType w:val="singleLevel"/>
    <w:tmpl w:val="0F602ECE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0B061356"/>
    <w:multiLevelType w:val="hybridMultilevel"/>
    <w:tmpl w:val="39A01826"/>
    <w:lvl w:ilvl="0" w:tplc="52BC4D06">
      <w:numFmt w:val="bullet"/>
      <w:lvlText w:val="・"/>
      <w:lvlJc w:val="left"/>
      <w:pPr>
        <w:tabs>
          <w:tab w:val="num" w:pos="3225"/>
        </w:tabs>
        <w:ind w:left="3225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</w:abstractNum>
  <w:abstractNum w:abstractNumId="7" w15:restartNumberingAfterBreak="0">
    <w:nsid w:val="0C321C91"/>
    <w:multiLevelType w:val="singleLevel"/>
    <w:tmpl w:val="18C21070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0D0C44D6"/>
    <w:multiLevelType w:val="singleLevel"/>
    <w:tmpl w:val="195AFFF6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0E91714A"/>
    <w:multiLevelType w:val="multilevel"/>
    <w:tmpl w:val="CCB27D20"/>
    <w:lvl w:ilvl="0">
      <w:start w:val="4"/>
      <w:numFmt w:val="decimalFullWidth"/>
      <w:lvlText w:val="%1．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1">
      <w:start w:val="1"/>
      <w:numFmt w:val="decimalFullWidth"/>
      <w:lvlText w:val="%1．%2．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2">
      <w:start w:val="1"/>
      <w:numFmt w:val="decimal"/>
      <w:lvlText w:val="%1．%2．%3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3">
      <w:start w:val="1"/>
      <w:numFmt w:val="decimal"/>
      <w:lvlText w:val="%1．%2．%3.%4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4">
      <w:start w:val="1"/>
      <w:numFmt w:val="decimal"/>
      <w:lvlText w:val="%1．%2．%3.%4.%5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5">
      <w:start w:val="1"/>
      <w:numFmt w:val="decimal"/>
      <w:lvlText w:val="%1．%2．%3.%4.%5.%6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6">
      <w:start w:val="1"/>
      <w:numFmt w:val="decimal"/>
      <w:lvlText w:val="%1．%2．%3.%4.%5.%6.%7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7">
      <w:start w:val="1"/>
      <w:numFmt w:val="decimal"/>
      <w:lvlText w:val="%1．%2．%3.%4.%5.%6.%7.%8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8">
      <w:start w:val="1"/>
      <w:numFmt w:val="decimal"/>
      <w:lvlText w:val="%1．%2．%3.%4.%5.%6.%7.%8.%9."/>
      <w:lvlJc w:val="left"/>
      <w:pPr>
        <w:tabs>
          <w:tab w:val="num" w:pos="795"/>
        </w:tabs>
        <w:ind w:left="795" w:hanging="795"/>
      </w:pPr>
      <w:rPr>
        <w:rFonts w:hint="eastAsia"/>
      </w:rPr>
    </w:lvl>
  </w:abstractNum>
  <w:abstractNum w:abstractNumId="10" w15:restartNumberingAfterBreak="0">
    <w:nsid w:val="0EA34457"/>
    <w:multiLevelType w:val="multilevel"/>
    <w:tmpl w:val="F8662606"/>
    <w:lvl w:ilvl="0">
      <w:start w:val="3"/>
      <w:numFmt w:val="decimalFullWidth"/>
      <w:lvlText w:val="%1．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1">
      <w:start w:val="4"/>
      <w:numFmt w:val="decimalFullWidth"/>
      <w:lvlText w:val="%1．%2．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2">
      <w:start w:val="1"/>
      <w:numFmt w:val="decimalFullWidth"/>
      <w:lvlText w:val="%1．%2．%3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3">
      <w:start w:val="1"/>
      <w:numFmt w:val="decimal"/>
      <w:lvlText w:val="%1．%2．%3.%4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4">
      <w:start w:val="1"/>
      <w:numFmt w:val="decimal"/>
      <w:lvlText w:val="%1．%2．%3.%4.%5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5">
      <w:start w:val="1"/>
      <w:numFmt w:val="decimal"/>
      <w:lvlText w:val="%1．%2．%3.%4.%5.%6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6">
      <w:start w:val="1"/>
      <w:numFmt w:val="decimal"/>
      <w:lvlText w:val="%1．%2．%3.%4.%5.%6.%7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7">
      <w:start w:val="1"/>
      <w:numFmt w:val="decimal"/>
      <w:lvlText w:val="%1．%2．%3.%4.%5.%6.%7.%8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8">
      <w:start w:val="1"/>
      <w:numFmt w:val="decimal"/>
      <w:lvlText w:val="%1．%2．%3.%4.%5.%6.%7.%8.%9."/>
      <w:lvlJc w:val="left"/>
      <w:pPr>
        <w:tabs>
          <w:tab w:val="num" w:pos="1200"/>
        </w:tabs>
        <w:ind w:left="1200" w:hanging="1200"/>
      </w:pPr>
      <w:rPr>
        <w:rFonts w:hint="eastAsia"/>
      </w:rPr>
    </w:lvl>
  </w:abstractNum>
  <w:abstractNum w:abstractNumId="11" w15:restartNumberingAfterBreak="0">
    <w:nsid w:val="0F880B95"/>
    <w:multiLevelType w:val="singleLevel"/>
    <w:tmpl w:val="259C583A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12" w15:restartNumberingAfterBreak="0">
    <w:nsid w:val="12767940"/>
    <w:multiLevelType w:val="multilevel"/>
    <w:tmpl w:val="B9F6B0D6"/>
    <w:lvl w:ilvl="0">
      <w:start w:val="4"/>
      <w:numFmt w:val="decimalFullWidth"/>
      <w:lvlText w:val="%1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3" w15:restartNumberingAfterBreak="0">
    <w:nsid w:val="14802C42"/>
    <w:multiLevelType w:val="multilevel"/>
    <w:tmpl w:val="3E3CE53C"/>
    <w:lvl w:ilvl="0">
      <w:start w:val="3"/>
      <w:numFmt w:val="decimalFullWidth"/>
      <w:lvlText w:val="%1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1">
      <w:start w:val="4"/>
      <w:numFmt w:val="decimalFullWidth"/>
      <w:lvlText w:val="%1．%2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2">
      <w:start w:val="3"/>
      <w:numFmt w:val="decimalFullWidth"/>
      <w:lvlText w:val="%1．%2．%3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1200"/>
        </w:tabs>
        <w:ind w:left="1200" w:hanging="1200"/>
      </w:pPr>
      <w:rPr>
        <w:rFonts w:hint="eastAsia"/>
      </w:rPr>
    </w:lvl>
  </w:abstractNum>
  <w:abstractNum w:abstractNumId="14" w15:restartNumberingAfterBreak="0">
    <w:nsid w:val="1ADD37E2"/>
    <w:multiLevelType w:val="hybridMultilevel"/>
    <w:tmpl w:val="0FA8E602"/>
    <w:lvl w:ilvl="0" w:tplc="2BFE3EF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4AF19CC"/>
    <w:multiLevelType w:val="multilevel"/>
    <w:tmpl w:val="B7862634"/>
    <w:lvl w:ilvl="0">
      <w:start w:val="3"/>
      <w:numFmt w:val="decimalFullWidth"/>
      <w:lvlText w:val="%1．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1">
      <w:start w:val="4"/>
      <w:numFmt w:val="decimalFullWidth"/>
      <w:lvlText w:val="%1．%2．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2">
      <w:start w:val="1"/>
      <w:numFmt w:val="decimalFullWidth"/>
      <w:lvlText w:val="%1．%2．%3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3">
      <w:start w:val="1"/>
      <w:numFmt w:val="decimal"/>
      <w:lvlText w:val="%1．%2．%3.%4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4">
      <w:start w:val="1"/>
      <w:numFmt w:val="decimal"/>
      <w:lvlText w:val="%1．%2．%3.%4.%5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5">
      <w:start w:val="1"/>
      <w:numFmt w:val="decimal"/>
      <w:lvlText w:val="%1．%2．%3.%4.%5.%6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6">
      <w:start w:val="1"/>
      <w:numFmt w:val="decimal"/>
      <w:lvlText w:val="%1．%2．%3.%4.%5.%6.%7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7">
      <w:start w:val="1"/>
      <w:numFmt w:val="decimal"/>
      <w:lvlText w:val="%1．%2．%3.%4.%5.%6.%7.%8.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8">
      <w:start w:val="1"/>
      <w:numFmt w:val="decimal"/>
      <w:lvlText w:val="%1．%2．%3.%4.%5.%6.%7.%8.%9."/>
      <w:lvlJc w:val="left"/>
      <w:pPr>
        <w:tabs>
          <w:tab w:val="num" w:pos="1200"/>
        </w:tabs>
        <w:ind w:left="1200" w:hanging="1200"/>
      </w:pPr>
      <w:rPr>
        <w:rFonts w:hint="eastAsia"/>
      </w:rPr>
    </w:lvl>
  </w:abstractNum>
  <w:abstractNum w:abstractNumId="16" w15:restartNumberingAfterBreak="0">
    <w:nsid w:val="26F00D66"/>
    <w:multiLevelType w:val="singleLevel"/>
    <w:tmpl w:val="49E2C1BC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17" w15:restartNumberingAfterBreak="0">
    <w:nsid w:val="2D0C8EC6"/>
    <w:multiLevelType w:val="multilevel"/>
    <w:tmpl w:val="418DF0C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301D49"/>
    <w:multiLevelType w:val="singleLevel"/>
    <w:tmpl w:val="68D6492C"/>
    <w:lvl w:ilvl="0">
      <w:start w:val="1"/>
      <w:numFmt w:val="bullet"/>
      <w:lvlText w:val="・"/>
      <w:lvlJc w:val="left"/>
      <w:pPr>
        <w:tabs>
          <w:tab w:val="num" w:pos="960"/>
        </w:tabs>
        <w:ind w:left="960" w:hanging="480"/>
      </w:pPr>
      <w:rPr>
        <w:rFonts w:ascii="MS" w:eastAsia="MS" w:hAnsi="Century" w:hint="eastAsia"/>
      </w:rPr>
    </w:lvl>
  </w:abstractNum>
  <w:abstractNum w:abstractNumId="19" w15:restartNumberingAfterBreak="0">
    <w:nsid w:val="3E4F189E"/>
    <w:multiLevelType w:val="multilevel"/>
    <w:tmpl w:val="3D94CDEE"/>
    <w:lvl w:ilvl="0">
      <w:start w:val="4"/>
      <w:numFmt w:val="decimalFullWidth"/>
      <w:lvlText w:val="%1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2">
      <w:start w:val="1"/>
      <w:numFmt w:val="decimalFullWidth"/>
      <w:lvlText w:val="%1．%2.%3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990"/>
        </w:tabs>
        <w:ind w:left="990" w:hanging="990"/>
      </w:pPr>
      <w:rPr>
        <w:rFonts w:hint="eastAsia"/>
      </w:rPr>
    </w:lvl>
  </w:abstractNum>
  <w:abstractNum w:abstractNumId="20" w15:restartNumberingAfterBreak="0">
    <w:nsid w:val="42CC3F0E"/>
    <w:multiLevelType w:val="singleLevel"/>
    <w:tmpl w:val="82E4EB2A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21" w15:restartNumberingAfterBreak="0">
    <w:nsid w:val="448C6C42"/>
    <w:multiLevelType w:val="singleLevel"/>
    <w:tmpl w:val="F5D8F092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2" w15:restartNumberingAfterBreak="0">
    <w:nsid w:val="50FF0102"/>
    <w:multiLevelType w:val="singleLevel"/>
    <w:tmpl w:val="B40E2FF2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3" w15:restartNumberingAfterBreak="0">
    <w:nsid w:val="647530ED"/>
    <w:multiLevelType w:val="multilevel"/>
    <w:tmpl w:val="82928412"/>
    <w:lvl w:ilvl="0">
      <w:start w:val="4"/>
      <w:numFmt w:val="decimalFullWidth"/>
      <w:lvlText w:val="%1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1">
      <w:start w:val="1"/>
      <w:numFmt w:val="decimalFullWidth"/>
      <w:lvlText w:val="%1．%2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2">
      <w:start w:val="1"/>
      <w:numFmt w:val="decimalFullWidth"/>
      <w:lvlText w:val="%1．%2.%3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3">
      <w:start w:val="1"/>
      <w:numFmt w:val="decimal"/>
      <w:lvlText w:val="%1．%2.%3.%4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4">
      <w:start w:val="1"/>
      <w:numFmt w:val="decimal"/>
      <w:lvlText w:val="%1．%2.%3.%4.%5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5">
      <w:start w:val="1"/>
      <w:numFmt w:val="decimal"/>
      <w:lvlText w:val="%1．%2.%3.%4.%5.%6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</w:abstractNum>
  <w:abstractNum w:abstractNumId="24" w15:restartNumberingAfterBreak="0">
    <w:nsid w:val="69C44F34"/>
    <w:multiLevelType w:val="multilevel"/>
    <w:tmpl w:val="82631879"/>
    <w:lvl w:ilvl="0">
      <w:start w:val="1"/>
      <w:numFmt w:val="decimal"/>
      <w:lvlText w:val="%1."/>
      <w:lvlJc w:val="left"/>
    </w:lvl>
    <w:lvl w:ilvl="1">
      <w:start w:val="1"/>
      <w:numFmt w:val="decimal"/>
      <w:suff w:val="nothing"/>
      <w:lvlText w:val="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9E71D37"/>
    <w:multiLevelType w:val="multilevel"/>
    <w:tmpl w:val="19E01380"/>
    <w:lvl w:ilvl="0">
      <w:start w:val="4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FullWidth"/>
      <w:lvlText w:val="%1．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26" w15:restartNumberingAfterBreak="0">
    <w:nsid w:val="74C029FB"/>
    <w:multiLevelType w:val="multilevel"/>
    <w:tmpl w:val="705A8948"/>
    <w:lvl w:ilvl="0">
      <w:start w:val="3"/>
      <w:numFmt w:val="decimalFullWidth"/>
      <w:lvlText w:val="%1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>
      <w:start w:val="4"/>
      <w:numFmt w:val="decimalFullWidth"/>
      <w:lvlText w:val="%1．%2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2">
      <w:start w:val="2"/>
      <w:numFmt w:val="decimalFullWidth"/>
      <w:lvlText w:val="%1．%2．%3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2520"/>
        </w:tabs>
        <w:ind w:left="2520" w:hanging="252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2880"/>
        </w:tabs>
        <w:ind w:left="2880" w:hanging="2880"/>
      </w:pPr>
      <w:rPr>
        <w:rFonts w:hint="eastAsia"/>
      </w:rPr>
    </w:lvl>
  </w:abstractNum>
  <w:abstractNum w:abstractNumId="27" w15:restartNumberingAfterBreak="0">
    <w:nsid w:val="77681DF9"/>
    <w:multiLevelType w:val="hybridMultilevel"/>
    <w:tmpl w:val="2FE25A92"/>
    <w:lvl w:ilvl="0" w:tplc="A6BABB70">
      <w:numFmt w:val="bullet"/>
      <w:lvlText w:val="※"/>
      <w:lvlJc w:val="left"/>
      <w:pPr>
        <w:tabs>
          <w:tab w:val="num" w:pos="3225"/>
        </w:tabs>
        <w:ind w:left="3225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</w:abstractNum>
  <w:abstractNum w:abstractNumId="28" w15:restartNumberingAfterBreak="0">
    <w:nsid w:val="787168EA"/>
    <w:multiLevelType w:val="singleLevel"/>
    <w:tmpl w:val="5AB8D662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29" w15:restartNumberingAfterBreak="0">
    <w:nsid w:val="7BDF6C4C"/>
    <w:multiLevelType w:val="hybridMultilevel"/>
    <w:tmpl w:val="CFB603FA"/>
    <w:lvl w:ilvl="0" w:tplc="E5DCC62A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C2202C0"/>
    <w:multiLevelType w:val="multilevel"/>
    <w:tmpl w:val="C2BAEC4C"/>
    <w:lvl w:ilvl="0">
      <w:start w:val="3"/>
      <w:numFmt w:val="decimalFullWidth"/>
      <w:lvlText w:val="%1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5"/>
      <w:numFmt w:val="decimalFullWidth"/>
      <w:lvlText w:val="%1．%2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2">
      <w:start w:val="2"/>
      <w:numFmt w:val="decimalFullWidth"/>
      <w:lvlText w:val="%1．%2．%3"/>
      <w:lvlJc w:val="left"/>
      <w:pPr>
        <w:tabs>
          <w:tab w:val="num" w:pos="1110"/>
        </w:tabs>
        <w:ind w:left="1110" w:hanging="1110"/>
      </w:pPr>
      <w:rPr>
        <w:rFonts w:hint="default"/>
        <w:sz w:val="22"/>
        <w:szCs w:val="22"/>
      </w:rPr>
    </w:lvl>
    <w:lvl w:ilvl="3">
      <w:start w:val="1"/>
      <w:numFmt w:val="decimal"/>
      <w:lvlText w:val="%1．%2．%3.%4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4">
      <w:start w:val="1"/>
      <w:numFmt w:val="decimal"/>
      <w:lvlText w:val="%1．%2．%3.%4.%5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5">
      <w:start w:val="1"/>
      <w:numFmt w:val="decimal"/>
      <w:lvlText w:val="%1．%2．%3.%4.%5.%6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6">
      <w:start w:val="1"/>
      <w:numFmt w:val="decimal"/>
      <w:lvlText w:val="%1．%2．%3.%4.%5.%6.%7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7">
      <w:start w:val="1"/>
      <w:numFmt w:val="decimal"/>
      <w:lvlText w:val="%1．%2．%3.%4.%5.%6.%7.%8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8">
      <w:start w:val="1"/>
      <w:numFmt w:val="decimal"/>
      <w:lvlText w:val="%1．%2．%3.%4.%5.%6.%7.%8.%9"/>
      <w:lvlJc w:val="left"/>
      <w:pPr>
        <w:tabs>
          <w:tab w:val="num" w:pos="1110"/>
        </w:tabs>
        <w:ind w:left="1110" w:hanging="1110"/>
      </w:pPr>
      <w:rPr>
        <w:rFonts w:hint="default"/>
      </w:rPr>
    </w:lvl>
  </w:abstractNum>
  <w:num w:numId="1" w16cid:durableId="1969043058">
    <w:abstractNumId w:val="17"/>
  </w:num>
  <w:num w:numId="2" w16cid:durableId="1696887244">
    <w:abstractNumId w:val="24"/>
  </w:num>
  <w:num w:numId="3" w16cid:durableId="1651788267">
    <w:abstractNumId w:val="0"/>
  </w:num>
  <w:num w:numId="4" w16cid:durableId="84501362">
    <w:abstractNumId w:val="9"/>
  </w:num>
  <w:num w:numId="5" w16cid:durableId="1585645925">
    <w:abstractNumId w:val="23"/>
  </w:num>
  <w:num w:numId="6" w16cid:durableId="379520142">
    <w:abstractNumId w:val="12"/>
  </w:num>
  <w:num w:numId="7" w16cid:durableId="1504662738">
    <w:abstractNumId w:val="18"/>
  </w:num>
  <w:num w:numId="8" w16cid:durableId="1207570780">
    <w:abstractNumId w:val="20"/>
  </w:num>
  <w:num w:numId="9" w16cid:durableId="620461456">
    <w:abstractNumId w:val="16"/>
  </w:num>
  <w:num w:numId="10" w16cid:durableId="1147435987">
    <w:abstractNumId w:val="28"/>
  </w:num>
  <w:num w:numId="11" w16cid:durableId="809708642">
    <w:abstractNumId w:val="5"/>
  </w:num>
  <w:num w:numId="12" w16cid:durableId="1633057957">
    <w:abstractNumId w:val="11"/>
  </w:num>
  <w:num w:numId="13" w16cid:durableId="460265755">
    <w:abstractNumId w:val="7"/>
  </w:num>
  <w:num w:numId="14" w16cid:durableId="1196772422">
    <w:abstractNumId w:val="4"/>
  </w:num>
  <w:num w:numId="15" w16cid:durableId="1607274309">
    <w:abstractNumId w:val="8"/>
  </w:num>
  <w:num w:numId="16" w16cid:durableId="1790855405">
    <w:abstractNumId w:val="3"/>
  </w:num>
  <w:num w:numId="17" w16cid:durableId="1847936700">
    <w:abstractNumId w:val="22"/>
  </w:num>
  <w:num w:numId="18" w16cid:durableId="1523127045">
    <w:abstractNumId w:val="21"/>
  </w:num>
  <w:num w:numId="19" w16cid:durableId="1376197690">
    <w:abstractNumId w:val="19"/>
  </w:num>
  <w:num w:numId="20" w16cid:durableId="190991822">
    <w:abstractNumId w:val="25"/>
  </w:num>
  <w:num w:numId="21" w16cid:durableId="773016127">
    <w:abstractNumId w:val="1"/>
  </w:num>
  <w:num w:numId="22" w16cid:durableId="101724842">
    <w:abstractNumId w:val="2"/>
  </w:num>
  <w:num w:numId="23" w16cid:durableId="1822576410">
    <w:abstractNumId w:val="27"/>
  </w:num>
  <w:num w:numId="24" w16cid:durableId="1506357205">
    <w:abstractNumId w:val="6"/>
  </w:num>
  <w:num w:numId="25" w16cid:durableId="1026904157">
    <w:abstractNumId w:val="26"/>
  </w:num>
  <w:num w:numId="26" w16cid:durableId="935671577">
    <w:abstractNumId w:val="15"/>
  </w:num>
  <w:num w:numId="27" w16cid:durableId="200484516">
    <w:abstractNumId w:val="10"/>
  </w:num>
  <w:num w:numId="28" w16cid:durableId="218131299">
    <w:abstractNumId w:val="13"/>
  </w:num>
  <w:num w:numId="29" w16cid:durableId="1932201861">
    <w:abstractNumId w:val="29"/>
  </w:num>
  <w:num w:numId="30" w16cid:durableId="221402948">
    <w:abstractNumId w:val="30"/>
  </w:num>
  <w:num w:numId="31" w16cid:durableId="5724696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32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3004"/>
    <w:rsid w:val="00063AB2"/>
    <w:rsid w:val="000A2856"/>
    <w:rsid w:val="000B3CF1"/>
    <w:rsid w:val="001513B7"/>
    <w:rsid w:val="001941F8"/>
    <w:rsid w:val="00210C92"/>
    <w:rsid w:val="002721D1"/>
    <w:rsid w:val="002902E6"/>
    <w:rsid w:val="00331295"/>
    <w:rsid w:val="003B4D3D"/>
    <w:rsid w:val="003F7698"/>
    <w:rsid w:val="00410D48"/>
    <w:rsid w:val="0042314F"/>
    <w:rsid w:val="004F010E"/>
    <w:rsid w:val="004F03E9"/>
    <w:rsid w:val="00587D82"/>
    <w:rsid w:val="00637A0A"/>
    <w:rsid w:val="00711F72"/>
    <w:rsid w:val="00844260"/>
    <w:rsid w:val="008C02A6"/>
    <w:rsid w:val="008C3004"/>
    <w:rsid w:val="00987D4D"/>
    <w:rsid w:val="009A3E58"/>
    <w:rsid w:val="00AA752E"/>
    <w:rsid w:val="00B51CB9"/>
    <w:rsid w:val="00CD6983"/>
    <w:rsid w:val="00CF35C4"/>
    <w:rsid w:val="00D91F2D"/>
    <w:rsid w:val="00DA1495"/>
    <w:rsid w:val="00E2194B"/>
    <w:rsid w:val="00E620D0"/>
    <w:rsid w:val="00F33563"/>
    <w:rsid w:val="00FA6082"/>
    <w:rsid w:val="00FD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23">
      <v:textbox inset="5.85pt,.7pt,5.85pt,.7pt"/>
    </o:shapedefaults>
    <o:shapelayout v:ext="edit">
      <o:idmap v:ext="edit" data="2"/>
    </o:shapelayout>
  </w:shapeDefaults>
  <w:decimalSymbol w:val="."/>
  <w:listSeparator w:val=","/>
  <w14:docId w14:val="5B4CACAF"/>
  <w15:chartTrackingRefBased/>
  <w15:docId w15:val="{BB208744-D80E-4513-A335-CEAC098A0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F33563"/>
    <w:pPr>
      <w:keepNext/>
      <w:outlineLvl w:val="0"/>
    </w:pPr>
    <w:rPr>
      <w:rFonts w:ascii="游ゴシック Light" w:eastAsia="游ゴシック Light" w:hAnsi="游ゴシック Light"/>
      <w:sz w:val="24"/>
      <w:szCs w:val="24"/>
    </w:rPr>
  </w:style>
  <w:style w:type="paragraph" w:styleId="2">
    <w:name w:val="heading 2"/>
    <w:basedOn w:val="a"/>
    <w:next w:val="a0"/>
    <w:qFormat/>
    <w:pPr>
      <w:keepNext/>
      <w:outlineLvl w:val="1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MS" w:eastAsia="MS" w:hAnsi="Times New Roman"/>
      <w:color w:val="000000"/>
      <w:szCs w:val="24"/>
    </w:rPr>
  </w:style>
  <w:style w:type="paragraph" w:customStyle="1" w:styleId="CM21">
    <w:name w:val="CM21"/>
    <w:basedOn w:val="Default"/>
    <w:next w:val="Default"/>
    <w:pPr>
      <w:spacing w:after="608"/>
    </w:pPr>
    <w:rPr>
      <w:color w:val="auto"/>
    </w:rPr>
  </w:style>
  <w:style w:type="paragraph" w:customStyle="1" w:styleId="CM2">
    <w:name w:val="CM2"/>
    <w:basedOn w:val="Default"/>
    <w:next w:val="Default"/>
    <w:rPr>
      <w:color w:val="auto"/>
    </w:rPr>
  </w:style>
  <w:style w:type="paragraph" w:customStyle="1" w:styleId="CM22">
    <w:name w:val="CM22"/>
    <w:basedOn w:val="Default"/>
    <w:next w:val="Default"/>
    <w:pPr>
      <w:spacing w:after="453"/>
    </w:pPr>
    <w:rPr>
      <w:color w:val="auto"/>
    </w:rPr>
  </w:style>
  <w:style w:type="paragraph" w:customStyle="1" w:styleId="CM23">
    <w:name w:val="CM23"/>
    <w:basedOn w:val="Default"/>
    <w:next w:val="Default"/>
    <w:pPr>
      <w:spacing w:after="363"/>
    </w:pPr>
    <w:rPr>
      <w:color w:val="auto"/>
    </w:rPr>
  </w:style>
  <w:style w:type="paragraph" w:customStyle="1" w:styleId="CM3">
    <w:name w:val="CM3"/>
    <w:basedOn w:val="Default"/>
    <w:next w:val="Default"/>
    <w:pPr>
      <w:spacing w:line="358" w:lineRule="atLeast"/>
    </w:pPr>
    <w:rPr>
      <w:color w:val="auto"/>
    </w:rPr>
  </w:style>
  <w:style w:type="paragraph" w:customStyle="1" w:styleId="CM4">
    <w:name w:val="CM4"/>
    <w:basedOn w:val="Default"/>
    <w:next w:val="Default"/>
    <w:rPr>
      <w:color w:val="auto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customStyle="1" w:styleId="CM20">
    <w:name w:val="CM20"/>
    <w:basedOn w:val="Default"/>
    <w:next w:val="Default"/>
    <w:pPr>
      <w:spacing w:after="735"/>
    </w:pPr>
    <w:rPr>
      <w:color w:val="auto"/>
    </w:rPr>
  </w:style>
  <w:style w:type="paragraph" w:customStyle="1" w:styleId="CM24">
    <w:name w:val="CM24"/>
    <w:basedOn w:val="Default"/>
    <w:next w:val="Default"/>
    <w:pPr>
      <w:spacing w:after="253"/>
    </w:pPr>
    <w:rPr>
      <w:color w:val="auto"/>
    </w:rPr>
  </w:style>
  <w:style w:type="paragraph" w:customStyle="1" w:styleId="CM25">
    <w:name w:val="CM25"/>
    <w:basedOn w:val="Default"/>
    <w:next w:val="Default"/>
    <w:pPr>
      <w:spacing w:after="237"/>
    </w:pPr>
    <w:rPr>
      <w:color w:val="auto"/>
    </w:rPr>
  </w:style>
  <w:style w:type="paragraph" w:customStyle="1" w:styleId="CM26">
    <w:name w:val="CM26"/>
    <w:basedOn w:val="Default"/>
    <w:next w:val="Default"/>
    <w:pPr>
      <w:spacing w:after="520"/>
    </w:pPr>
    <w:rPr>
      <w:color w:val="auto"/>
    </w:rPr>
  </w:style>
  <w:style w:type="paragraph" w:customStyle="1" w:styleId="CM5">
    <w:name w:val="CM5"/>
    <w:basedOn w:val="Default"/>
    <w:next w:val="Default"/>
    <w:pPr>
      <w:spacing w:line="360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360" w:lineRule="atLeast"/>
    </w:pPr>
    <w:rPr>
      <w:color w:val="auto"/>
    </w:rPr>
  </w:style>
  <w:style w:type="paragraph" w:customStyle="1" w:styleId="CM8">
    <w:name w:val="CM8"/>
    <w:basedOn w:val="Default"/>
    <w:next w:val="Default"/>
    <w:rPr>
      <w:color w:val="auto"/>
    </w:rPr>
  </w:style>
  <w:style w:type="paragraph" w:customStyle="1" w:styleId="CM11">
    <w:name w:val="CM11"/>
    <w:basedOn w:val="Default"/>
    <w:next w:val="Default"/>
    <w:pPr>
      <w:spacing w:line="360" w:lineRule="atLeast"/>
    </w:pPr>
    <w:rPr>
      <w:color w:val="auto"/>
    </w:rPr>
  </w:style>
  <w:style w:type="paragraph" w:customStyle="1" w:styleId="CM12">
    <w:name w:val="CM12"/>
    <w:basedOn w:val="Default"/>
    <w:next w:val="Default"/>
    <w:pPr>
      <w:spacing w:line="360" w:lineRule="atLeast"/>
    </w:pPr>
    <w:rPr>
      <w:color w:val="auto"/>
    </w:rPr>
  </w:style>
  <w:style w:type="paragraph" w:customStyle="1" w:styleId="CM13">
    <w:name w:val="CM13"/>
    <w:basedOn w:val="Default"/>
    <w:next w:val="Default"/>
    <w:rPr>
      <w:color w:val="auto"/>
    </w:rPr>
  </w:style>
  <w:style w:type="paragraph" w:customStyle="1" w:styleId="CM7">
    <w:name w:val="CM7"/>
    <w:basedOn w:val="Default"/>
    <w:next w:val="Default"/>
    <w:rPr>
      <w:color w:val="auto"/>
    </w:rPr>
  </w:style>
  <w:style w:type="paragraph" w:customStyle="1" w:styleId="CM14">
    <w:name w:val="CM14"/>
    <w:basedOn w:val="Default"/>
    <w:next w:val="Default"/>
    <w:pPr>
      <w:spacing w:line="360" w:lineRule="atLeast"/>
    </w:pPr>
    <w:rPr>
      <w:color w:val="auto"/>
    </w:rPr>
  </w:style>
  <w:style w:type="paragraph" w:customStyle="1" w:styleId="CM15">
    <w:name w:val="CM15"/>
    <w:basedOn w:val="Default"/>
    <w:next w:val="Default"/>
    <w:pPr>
      <w:spacing w:line="360" w:lineRule="atLeast"/>
    </w:pPr>
    <w:rPr>
      <w:color w:val="auto"/>
    </w:rPr>
  </w:style>
  <w:style w:type="paragraph" w:customStyle="1" w:styleId="CM28">
    <w:name w:val="CM28"/>
    <w:basedOn w:val="Default"/>
    <w:next w:val="Default"/>
    <w:pPr>
      <w:spacing w:after="988"/>
    </w:pPr>
    <w:rPr>
      <w:color w:val="auto"/>
    </w:rPr>
  </w:style>
  <w:style w:type="paragraph" w:customStyle="1" w:styleId="CM17">
    <w:name w:val="CM17"/>
    <w:basedOn w:val="Default"/>
    <w:next w:val="Default"/>
    <w:rPr>
      <w:color w:val="auto"/>
    </w:rPr>
  </w:style>
  <w:style w:type="paragraph" w:customStyle="1" w:styleId="CM18">
    <w:name w:val="CM18"/>
    <w:basedOn w:val="Default"/>
    <w:next w:val="Default"/>
    <w:pPr>
      <w:spacing w:line="360" w:lineRule="atLeast"/>
    </w:pPr>
    <w:rPr>
      <w:color w:val="auto"/>
    </w:rPr>
  </w:style>
  <w:style w:type="paragraph" w:customStyle="1" w:styleId="CM19">
    <w:name w:val="CM19"/>
    <w:basedOn w:val="Default"/>
    <w:next w:val="Default"/>
    <w:pPr>
      <w:spacing w:line="360" w:lineRule="atLeast"/>
    </w:pPr>
    <w:rPr>
      <w:color w:val="auto"/>
    </w:rPr>
  </w:style>
  <w:style w:type="paragraph" w:customStyle="1" w:styleId="CM16">
    <w:name w:val="CM16"/>
    <w:basedOn w:val="Default"/>
    <w:next w:val="Default"/>
    <w:pPr>
      <w:spacing w:line="360" w:lineRule="atLeast"/>
    </w:pPr>
    <w:rPr>
      <w:color w:val="auto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rPr>
      <w:rFonts w:ascii="MS" w:eastAsia="MS" w:hAnsi="Times New Roman"/>
      <w:color w:val="000000"/>
      <w:kern w:val="0"/>
      <w:sz w:val="20"/>
      <w:szCs w:val="20"/>
    </w:rPr>
  </w:style>
  <w:style w:type="paragraph" w:styleId="a7">
    <w:name w:val="Body Text Indent"/>
    <w:basedOn w:val="a"/>
    <w:pPr>
      <w:ind w:left="3150" w:hangingChars="1500" w:hanging="3150"/>
    </w:pPr>
  </w:style>
  <w:style w:type="paragraph" w:styleId="a8">
    <w:name w:val="Body Text"/>
    <w:basedOn w:val="a"/>
    <w:rPr>
      <w:sz w:val="22"/>
    </w:rPr>
  </w:style>
  <w:style w:type="character" w:styleId="a9">
    <w:name w:val="page number"/>
    <w:basedOn w:val="a1"/>
  </w:style>
  <w:style w:type="paragraph" w:styleId="3">
    <w:name w:val="Body Text 3"/>
    <w:basedOn w:val="a"/>
    <w:rPr>
      <w:b/>
      <w:bCs/>
    </w:rPr>
  </w:style>
  <w:style w:type="paragraph" w:styleId="20">
    <w:name w:val="Body Text 2"/>
    <w:basedOn w:val="a"/>
    <w:rPr>
      <w:rFonts w:ascii="HG行書体" w:eastAsia="HG行書体"/>
      <w:b/>
      <w:color w:val="0000FF"/>
      <w:sz w:val="18"/>
      <w:szCs w:val="48"/>
    </w:rPr>
  </w:style>
  <w:style w:type="paragraph" w:styleId="aa">
    <w:name w:val="Document Map"/>
    <w:basedOn w:val="a"/>
    <w:semiHidden/>
    <w:rsid w:val="00063AB2"/>
    <w:pPr>
      <w:shd w:val="clear" w:color="auto" w:fill="000080"/>
    </w:pPr>
    <w:rPr>
      <w:rFonts w:ascii="Arial" w:eastAsia="ＭＳ ゴシック" w:hAnsi="Arial"/>
    </w:rPr>
  </w:style>
  <w:style w:type="character" w:customStyle="1" w:styleId="10">
    <w:name w:val="見出し 1 (文字)"/>
    <w:link w:val="1"/>
    <w:rsid w:val="00F33563"/>
    <w:rPr>
      <w:rFonts w:ascii="游ゴシック Light" w:eastAsia="游ゴシック Light" w:hAnsi="游ゴシック Light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163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東山哲丸 / HIGASHIYAMA，TETSUMAR</cp:lastModifiedBy>
  <cp:revision>6</cp:revision>
  <cp:lastPrinted>2005-04-11T01:53:00Z</cp:lastPrinted>
  <dcterms:created xsi:type="dcterms:W3CDTF">2023-01-17T08:22:00Z</dcterms:created>
  <dcterms:modified xsi:type="dcterms:W3CDTF">2024-08-20T01:17:00Z</dcterms:modified>
  <cp:category/>
</cp:coreProperties>
</file>